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48E4" w:rsidRDefault="00515671">
      <w:pPr>
        <w:spacing w:before="91" w:line="204" w:lineRule="auto"/>
        <w:ind w:left="2194" w:firstLineChars="400" w:firstLine="920"/>
        <w:jc w:val="both"/>
        <w:rPr>
          <w:rFonts w:ascii="宋体" w:eastAsia="宋体" w:hAnsi="宋体" w:cs="宋体"/>
          <w:sz w:val="23"/>
          <w:szCs w:val="23"/>
          <w:lang w:eastAsia="zh-CN"/>
        </w:rPr>
      </w:pPr>
      <w:r>
        <w:rPr>
          <w:rFonts w:ascii="宋体" w:eastAsia="宋体" w:hAnsi="宋体" w:cs="宋体"/>
          <w:sz w:val="23"/>
          <w:szCs w:val="23"/>
          <w:lang w:eastAsia="zh-CN"/>
        </w:rPr>
        <w:t>心身整体评估干预系统技术参数</w:t>
      </w:r>
    </w:p>
    <w:tbl>
      <w:tblPr>
        <w:tblStyle w:val="TableNormal"/>
        <w:tblW w:w="8940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1309"/>
        <w:gridCol w:w="6927"/>
      </w:tblGrid>
      <w:tr w:rsidR="000348E4">
        <w:trPr>
          <w:trHeight w:val="455"/>
        </w:trPr>
        <w:tc>
          <w:tcPr>
            <w:tcW w:w="704" w:type="dxa"/>
          </w:tcPr>
          <w:p w:rsidR="000348E4" w:rsidRDefault="00515671">
            <w:pPr>
              <w:pStyle w:val="TableText"/>
              <w:spacing w:before="42" w:line="221" w:lineRule="auto"/>
              <w:ind w:left="118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序号</w:t>
            </w:r>
            <w:proofErr w:type="spellEnd"/>
          </w:p>
        </w:tc>
        <w:tc>
          <w:tcPr>
            <w:tcW w:w="1309" w:type="dxa"/>
          </w:tcPr>
          <w:p w:rsidR="000348E4" w:rsidRDefault="00515671">
            <w:pPr>
              <w:pStyle w:val="TableText"/>
              <w:spacing w:before="51" w:line="219" w:lineRule="auto"/>
              <w:ind w:left="184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系统模块</w:t>
            </w:r>
            <w:proofErr w:type="spellEnd"/>
          </w:p>
        </w:tc>
        <w:tc>
          <w:tcPr>
            <w:tcW w:w="6927" w:type="dxa"/>
          </w:tcPr>
          <w:p w:rsidR="000348E4" w:rsidRDefault="00515671">
            <w:pPr>
              <w:pStyle w:val="TableText"/>
              <w:spacing w:before="41" w:line="219" w:lineRule="auto"/>
              <w:ind w:left="2995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功能参数</w:t>
            </w:r>
            <w:proofErr w:type="spellEnd"/>
          </w:p>
        </w:tc>
      </w:tr>
      <w:tr w:rsidR="000348E4">
        <w:trPr>
          <w:trHeight w:val="909"/>
        </w:trPr>
        <w:tc>
          <w:tcPr>
            <w:tcW w:w="704" w:type="dxa"/>
            <w:vMerge w:val="restart"/>
            <w:tcBorders>
              <w:bottom w:val="nil"/>
            </w:tcBorders>
          </w:tcPr>
          <w:p w:rsidR="000348E4" w:rsidRDefault="000348E4">
            <w:pPr>
              <w:spacing w:line="267" w:lineRule="auto"/>
              <w:rPr>
                <w:rFonts w:ascii="宋体" w:eastAsia="宋体" w:hAnsi="宋体" w:cs="宋体"/>
                <w:sz w:val="23"/>
                <w:szCs w:val="23"/>
              </w:rPr>
            </w:pPr>
          </w:p>
          <w:p w:rsidR="000348E4" w:rsidRDefault="000348E4">
            <w:pPr>
              <w:spacing w:line="267" w:lineRule="auto"/>
              <w:rPr>
                <w:rFonts w:ascii="宋体" w:eastAsia="宋体" w:hAnsi="宋体" w:cs="宋体"/>
                <w:sz w:val="23"/>
                <w:szCs w:val="23"/>
              </w:rPr>
            </w:pPr>
          </w:p>
          <w:p w:rsidR="000348E4" w:rsidRDefault="000348E4">
            <w:pPr>
              <w:spacing w:line="267" w:lineRule="auto"/>
              <w:rPr>
                <w:rFonts w:ascii="宋体" w:eastAsia="宋体" w:hAnsi="宋体" w:cs="宋体"/>
                <w:sz w:val="23"/>
                <w:szCs w:val="23"/>
              </w:rPr>
            </w:pPr>
          </w:p>
          <w:p w:rsidR="000348E4" w:rsidRDefault="000348E4">
            <w:pPr>
              <w:spacing w:line="267" w:lineRule="auto"/>
              <w:rPr>
                <w:rFonts w:ascii="宋体" w:eastAsia="宋体" w:hAnsi="宋体" w:cs="宋体"/>
                <w:sz w:val="23"/>
                <w:szCs w:val="23"/>
              </w:rPr>
            </w:pPr>
          </w:p>
          <w:p w:rsidR="000348E4" w:rsidRDefault="000348E4">
            <w:pPr>
              <w:spacing w:line="267" w:lineRule="auto"/>
              <w:rPr>
                <w:rFonts w:ascii="宋体" w:eastAsia="宋体" w:hAnsi="宋体" w:cs="宋体"/>
                <w:sz w:val="23"/>
                <w:szCs w:val="23"/>
              </w:rPr>
            </w:pPr>
          </w:p>
          <w:p w:rsidR="000348E4" w:rsidRDefault="000348E4">
            <w:pPr>
              <w:spacing w:line="268" w:lineRule="auto"/>
              <w:rPr>
                <w:rFonts w:ascii="宋体" w:eastAsia="宋体" w:hAnsi="宋体" w:cs="宋体"/>
                <w:sz w:val="23"/>
                <w:szCs w:val="23"/>
              </w:rPr>
            </w:pPr>
          </w:p>
          <w:p w:rsidR="000348E4" w:rsidRDefault="000348E4">
            <w:pPr>
              <w:spacing w:line="268" w:lineRule="auto"/>
              <w:rPr>
                <w:rFonts w:ascii="宋体" w:eastAsia="宋体" w:hAnsi="宋体" w:cs="宋体"/>
                <w:sz w:val="23"/>
                <w:szCs w:val="23"/>
              </w:rPr>
            </w:pPr>
          </w:p>
          <w:p w:rsidR="000348E4" w:rsidRDefault="000348E4">
            <w:pPr>
              <w:spacing w:line="268" w:lineRule="auto"/>
              <w:rPr>
                <w:rFonts w:ascii="宋体" w:eastAsia="宋体" w:hAnsi="宋体" w:cs="宋体"/>
                <w:sz w:val="23"/>
                <w:szCs w:val="23"/>
              </w:rPr>
            </w:pPr>
          </w:p>
          <w:p w:rsidR="000348E4" w:rsidRDefault="00515671">
            <w:pPr>
              <w:pStyle w:val="TableText"/>
              <w:spacing w:before="75" w:line="184" w:lineRule="auto"/>
              <w:ind w:left="28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1309" w:type="dxa"/>
            <w:vMerge w:val="restart"/>
            <w:tcBorders>
              <w:bottom w:val="nil"/>
            </w:tcBorders>
          </w:tcPr>
          <w:p w:rsidR="000348E4" w:rsidRDefault="000348E4">
            <w:pPr>
              <w:spacing w:line="262" w:lineRule="auto"/>
              <w:rPr>
                <w:rFonts w:ascii="宋体" w:eastAsia="宋体" w:hAnsi="宋体" w:cs="宋体"/>
                <w:sz w:val="23"/>
                <w:szCs w:val="23"/>
                <w:lang w:eastAsia="zh-CN"/>
              </w:rPr>
            </w:pPr>
          </w:p>
          <w:p w:rsidR="000348E4" w:rsidRDefault="000348E4">
            <w:pPr>
              <w:spacing w:line="262" w:lineRule="auto"/>
              <w:rPr>
                <w:rFonts w:ascii="宋体" w:eastAsia="宋体" w:hAnsi="宋体" w:cs="宋体"/>
                <w:sz w:val="23"/>
                <w:szCs w:val="23"/>
                <w:lang w:eastAsia="zh-CN"/>
              </w:rPr>
            </w:pPr>
          </w:p>
          <w:p w:rsidR="000348E4" w:rsidRDefault="000348E4">
            <w:pPr>
              <w:spacing w:line="262" w:lineRule="auto"/>
              <w:rPr>
                <w:rFonts w:ascii="宋体" w:eastAsia="宋体" w:hAnsi="宋体" w:cs="宋体"/>
                <w:sz w:val="23"/>
                <w:szCs w:val="23"/>
                <w:lang w:eastAsia="zh-CN"/>
              </w:rPr>
            </w:pPr>
          </w:p>
          <w:p w:rsidR="000348E4" w:rsidRDefault="000348E4">
            <w:pPr>
              <w:spacing w:line="263" w:lineRule="auto"/>
              <w:rPr>
                <w:rFonts w:ascii="宋体" w:eastAsia="宋体" w:hAnsi="宋体" w:cs="宋体"/>
                <w:sz w:val="23"/>
                <w:szCs w:val="23"/>
                <w:lang w:eastAsia="zh-CN"/>
              </w:rPr>
            </w:pPr>
          </w:p>
          <w:p w:rsidR="000348E4" w:rsidRDefault="000348E4">
            <w:pPr>
              <w:spacing w:line="263" w:lineRule="auto"/>
              <w:rPr>
                <w:rFonts w:ascii="宋体" w:eastAsia="宋体" w:hAnsi="宋体" w:cs="宋体"/>
                <w:sz w:val="23"/>
                <w:szCs w:val="23"/>
                <w:lang w:eastAsia="zh-CN"/>
              </w:rPr>
            </w:pPr>
          </w:p>
          <w:p w:rsidR="000348E4" w:rsidRDefault="000348E4">
            <w:pPr>
              <w:spacing w:line="263" w:lineRule="auto"/>
              <w:rPr>
                <w:rFonts w:ascii="宋体" w:eastAsia="宋体" w:hAnsi="宋体" w:cs="宋体"/>
                <w:sz w:val="23"/>
                <w:szCs w:val="23"/>
                <w:lang w:eastAsia="zh-CN"/>
              </w:rPr>
            </w:pPr>
          </w:p>
          <w:p w:rsidR="000348E4" w:rsidRDefault="00515671">
            <w:pPr>
              <w:pStyle w:val="TableText"/>
              <w:spacing w:before="74" w:line="219" w:lineRule="auto"/>
              <w:ind w:left="181"/>
              <w:rPr>
                <w:sz w:val="23"/>
                <w:szCs w:val="23"/>
                <w:lang w:eastAsia="zh-CN"/>
              </w:rPr>
            </w:pPr>
            <w:r>
              <w:rPr>
                <w:sz w:val="23"/>
                <w:szCs w:val="23"/>
                <w:lang w:eastAsia="zh-CN"/>
              </w:rPr>
              <w:t>医生临床</w:t>
            </w:r>
          </w:p>
          <w:p w:rsidR="000348E4" w:rsidRDefault="00515671">
            <w:pPr>
              <w:pStyle w:val="TableText"/>
              <w:spacing w:before="175" w:line="219" w:lineRule="auto"/>
              <w:ind w:left="181"/>
              <w:rPr>
                <w:sz w:val="23"/>
                <w:szCs w:val="23"/>
                <w:lang w:eastAsia="zh-CN"/>
              </w:rPr>
            </w:pPr>
            <w:r>
              <w:rPr>
                <w:sz w:val="23"/>
                <w:szCs w:val="23"/>
                <w:lang w:eastAsia="zh-CN"/>
              </w:rPr>
              <w:t>科室管理</w:t>
            </w:r>
          </w:p>
          <w:p w:rsidR="000348E4" w:rsidRDefault="00515671">
            <w:pPr>
              <w:pStyle w:val="TableText"/>
              <w:spacing w:before="149" w:line="221" w:lineRule="auto"/>
              <w:ind w:left="410"/>
              <w:rPr>
                <w:sz w:val="23"/>
                <w:szCs w:val="23"/>
                <w:lang w:eastAsia="zh-CN"/>
              </w:rPr>
            </w:pPr>
            <w:r>
              <w:rPr>
                <w:sz w:val="23"/>
                <w:szCs w:val="23"/>
                <w:lang w:eastAsia="zh-CN"/>
              </w:rPr>
              <w:t>系统</w:t>
            </w:r>
          </w:p>
        </w:tc>
        <w:tc>
          <w:tcPr>
            <w:tcW w:w="6927" w:type="dxa"/>
          </w:tcPr>
          <w:p w:rsidR="000348E4" w:rsidRDefault="00515671">
            <w:pPr>
              <w:pStyle w:val="TableText"/>
              <w:spacing w:before="47" w:line="456" w:lineRule="exact"/>
              <w:ind w:left="121"/>
              <w:rPr>
                <w:sz w:val="23"/>
                <w:szCs w:val="23"/>
                <w:lang w:eastAsia="zh-CN"/>
              </w:rPr>
            </w:pPr>
            <w:r>
              <w:rPr>
                <w:sz w:val="23"/>
                <w:szCs w:val="23"/>
                <w:lang w:eastAsia="zh-CN"/>
              </w:rPr>
              <w:t>医生拥有独立的管理权限，可审阅名下的用户报告，支持医生电子</w:t>
            </w:r>
          </w:p>
          <w:p w:rsidR="000348E4" w:rsidRDefault="00515671">
            <w:pPr>
              <w:pStyle w:val="TableText"/>
              <w:spacing w:before="1" w:line="222" w:lineRule="auto"/>
              <w:ind w:left="81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签名</w:t>
            </w:r>
            <w:proofErr w:type="spellEnd"/>
            <w:r>
              <w:rPr>
                <w:sz w:val="23"/>
                <w:szCs w:val="23"/>
              </w:rPr>
              <w:t>。</w:t>
            </w:r>
          </w:p>
        </w:tc>
      </w:tr>
      <w:tr w:rsidR="000348E4">
        <w:trPr>
          <w:trHeight w:val="460"/>
        </w:trPr>
        <w:tc>
          <w:tcPr>
            <w:tcW w:w="704" w:type="dxa"/>
            <w:vMerge/>
            <w:tcBorders>
              <w:top w:val="nil"/>
              <w:bottom w:val="nil"/>
            </w:tcBorders>
          </w:tcPr>
          <w:p w:rsidR="000348E4" w:rsidRDefault="000348E4">
            <w:pPr>
              <w:rPr>
                <w:rFonts w:ascii="宋体" w:eastAsia="宋体" w:hAnsi="宋体" w:cs="宋体"/>
                <w:sz w:val="23"/>
                <w:szCs w:val="23"/>
              </w:rPr>
            </w:pPr>
          </w:p>
        </w:tc>
        <w:tc>
          <w:tcPr>
            <w:tcW w:w="1309" w:type="dxa"/>
            <w:vMerge/>
            <w:tcBorders>
              <w:top w:val="nil"/>
              <w:bottom w:val="nil"/>
            </w:tcBorders>
          </w:tcPr>
          <w:p w:rsidR="000348E4" w:rsidRDefault="000348E4">
            <w:pPr>
              <w:rPr>
                <w:rFonts w:ascii="宋体" w:eastAsia="宋体" w:hAnsi="宋体" w:cs="宋体"/>
                <w:sz w:val="23"/>
                <w:szCs w:val="23"/>
              </w:rPr>
            </w:pPr>
          </w:p>
        </w:tc>
        <w:tc>
          <w:tcPr>
            <w:tcW w:w="6927" w:type="dxa"/>
          </w:tcPr>
          <w:p w:rsidR="000348E4" w:rsidRDefault="00515671">
            <w:pPr>
              <w:pStyle w:val="TableText"/>
              <w:spacing w:before="38" w:line="218" w:lineRule="auto"/>
              <w:ind w:left="91"/>
              <w:rPr>
                <w:sz w:val="23"/>
                <w:szCs w:val="23"/>
                <w:lang w:eastAsia="zh-CN"/>
              </w:rPr>
            </w:pPr>
            <w:r>
              <w:rPr>
                <w:sz w:val="23"/>
                <w:szCs w:val="23"/>
                <w:lang w:eastAsia="zh-CN"/>
              </w:rPr>
              <w:t>根据科室需求自定义个性化心理评估报告模板。</w:t>
            </w:r>
          </w:p>
        </w:tc>
      </w:tr>
      <w:tr w:rsidR="000348E4">
        <w:trPr>
          <w:trHeight w:val="1789"/>
        </w:trPr>
        <w:tc>
          <w:tcPr>
            <w:tcW w:w="704" w:type="dxa"/>
            <w:vMerge/>
            <w:tcBorders>
              <w:top w:val="nil"/>
              <w:bottom w:val="nil"/>
            </w:tcBorders>
          </w:tcPr>
          <w:p w:rsidR="000348E4" w:rsidRDefault="000348E4">
            <w:pPr>
              <w:rPr>
                <w:rFonts w:ascii="宋体" w:eastAsia="宋体" w:hAnsi="宋体" w:cs="宋体"/>
                <w:sz w:val="23"/>
                <w:szCs w:val="23"/>
                <w:lang w:eastAsia="zh-CN"/>
              </w:rPr>
            </w:pPr>
          </w:p>
        </w:tc>
        <w:tc>
          <w:tcPr>
            <w:tcW w:w="1309" w:type="dxa"/>
            <w:vMerge/>
            <w:tcBorders>
              <w:top w:val="nil"/>
              <w:bottom w:val="nil"/>
            </w:tcBorders>
          </w:tcPr>
          <w:p w:rsidR="000348E4" w:rsidRDefault="000348E4">
            <w:pPr>
              <w:rPr>
                <w:rFonts w:ascii="宋体" w:eastAsia="宋体" w:hAnsi="宋体" w:cs="宋体"/>
                <w:sz w:val="23"/>
                <w:szCs w:val="23"/>
                <w:lang w:eastAsia="zh-CN"/>
              </w:rPr>
            </w:pPr>
          </w:p>
        </w:tc>
        <w:tc>
          <w:tcPr>
            <w:tcW w:w="6927" w:type="dxa"/>
          </w:tcPr>
          <w:p w:rsidR="000348E4" w:rsidRDefault="00515671">
            <w:pPr>
              <w:pStyle w:val="TableText"/>
              <w:spacing w:before="40" w:line="361" w:lineRule="auto"/>
              <w:ind w:left="121" w:right="111"/>
              <w:jc w:val="both"/>
              <w:rPr>
                <w:sz w:val="23"/>
                <w:szCs w:val="23"/>
                <w:lang w:eastAsia="zh-CN"/>
              </w:rPr>
            </w:pPr>
            <w:r>
              <w:rPr>
                <w:sz w:val="23"/>
                <w:szCs w:val="23"/>
                <w:lang w:eastAsia="zh-CN"/>
              </w:rPr>
              <w:t>系统采用BIRT报表系统，可自定义数据分析报表，科室医生可根据实际需要，灵活地定制并组合筛选符合条件的分析报表，对测评结果进行综合分析，可按组织级别层次来进行数据统计、心理健康数</w:t>
            </w:r>
          </w:p>
          <w:p w:rsidR="000348E4" w:rsidRDefault="00515671">
            <w:pPr>
              <w:pStyle w:val="TableText"/>
              <w:spacing w:line="218" w:lineRule="auto"/>
              <w:ind w:left="81"/>
              <w:rPr>
                <w:sz w:val="23"/>
                <w:szCs w:val="23"/>
                <w:lang w:eastAsia="zh-CN"/>
              </w:rPr>
            </w:pPr>
            <w:r>
              <w:rPr>
                <w:sz w:val="23"/>
                <w:szCs w:val="23"/>
                <w:lang w:eastAsia="zh-CN"/>
              </w:rPr>
              <w:t>据分析及心理危机干预跟踪。</w:t>
            </w:r>
          </w:p>
        </w:tc>
      </w:tr>
      <w:tr w:rsidR="000348E4">
        <w:trPr>
          <w:trHeight w:val="909"/>
        </w:trPr>
        <w:tc>
          <w:tcPr>
            <w:tcW w:w="704" w:type="dxa"/>
            <w:vMerge/>
            <w:tcBorders>
              <w:top w:val="nil"/>
              <w:bottom w:val="nil"/>
            </w:tcBorders>
          </w:tcPr>
          <w:p w:rsidR="000348E4" w:rsidRDefault="000348E4">
            <w:pPr>
              <w:rPr>
                <w:rFonts w:ascii="宋体" w:eastAsia="宋体" w:hAnsi="宋体" w:cs="宋体"/>
                <w:sz w:val="23"/>
                <w:szCs w:val="23"/>
                <w:lang w:eastAsia="zh-CN"/>
              </w:rPr>
            </w:pPr>
          </w:p>
        </w:tc>
        <w:tc>
          <w:tcPr>
            <w:tcW w:w="1309" w:type="dxa"/>
            <w:vMerge/>
            <w:tcBorders>
              <w:top w:val="nil"/>
              <w:bottom w:val="nil"/>
            </w:tcBorders>
          </w:tcPr>
          <w:p w:rsidR="000348E4" w:rsidRDefault="000348E4">
            <w:pPr>
              <w:rPr>
                <w:rFonts w:ascii="宋体" w:eastAsia="宋体" w:hAnsi="宋体" w:cs="宋体"/>
                <w:sz w:val="23"/>
                <w:szCs w:val="23"/>
                <w:lang w:eastAsia="zh-CN"/>
              </w:rPr>
            </w:pPr>
          </w:p>
        </w:tc>
        <w:tc>
          <w:tcPr>
            <w:tcW w:w="6927" w:type="dxa"/>
          </w:tcPr>
          <w:p w:rsidR="000348E4" w:rsidRDefault="00515671">
            <w:pPr>
              <w:pStyle w:val="TableText"/>
              <w:spacing w:before="49" w:line="219" w:lineRule="auto"/>
              <w:ind w:left="121"/>
              <w:rPr>
                <w:sz w:val="23"/>
                <w:szCs w:val="23"/>
                <w:lang w:eastAsia="zh-CN"/>
              </w:rPr>
            </w:pPr>
            <w:r>
              <w:rPr>
                <w:sz w:val="23"/>
                <w:szCs w:val="23"/>
                <w:lang w:eastAsia="zh-CN"/>
              </w:rPr>
              <w:t>强大的统计分析功能，可满足科室科研需求，拥有出具大数据人群</w:t>
            </w:r>
          </w:p>
          <w:p w:rsidR="000348E4" w:rsidRDefault="00515671">
            <w:pPr>
              <w:pStyle w:val="TableText"/>
              <w:spacing w:before="178" w:line="219" w:lineRule="auto"/>
              <w:ind w:left="111"/>
              <w:rPr>
                <w:sz w:val="23"/>
                <w:szCs w:val="23"/>
                <w:lang w:eastAsia="zh-CN"/>
              </w:rPr>
            </w:pPr>
            <w:r>
              <w:rPr>
                <w:sz w:val="23"/>
                <w:szCs w:val="23"/>
                <w:lang w:eastAsia="zh-CN"/>
              </w:rPr>
              <w:t>的统计功能，并支持二次数据挖掘(导出Excel</w:t>
            </w:r>
            <w:proofErr w:type="gramStart"/>
            <w:r>
              <w:rPr>
                <w:sz w:val="23"/>
                <w:szCs w:val="23"/>
                <w:lang w:eastAsia="zh-CN"/>
              </w:rPr>
              <w:t>等源数据</w:t>
            </w:r>
            <w:proofErr w:type="gramEnd"/>
            <w:r>
              <w:rPr>
                <w:sz w:val="23"/>
                <w:szCs w:val="23"/>
                <w:lang w:eastAsia="zh-CN"/>
              </w:rPr>
              <w:t>功能)。</w:t>
            </w:r>
          </w:p>
        </w:tc>
      </w:tr>
      <w:tr w:rsidR="000348E4">
        <w:trPr>
          <w:trHeight w:val="450"/>
        </w:trPr>
        <w:tc>
          <w:tcPr>
            <w:tcW w:w="704" w:type="dxa"/>
            <w:vMerge/>
            <w:tcBorders>
              <w:top w:val="nil"/>
            </w:tcBorders>
          </w:tcPr>
          <w:p w:rsidR="000348E4" w:rsidRDefault="000348E4">
            <w:pPr>
              <w:rPr>
                <w:rFonts w:ascii="宋体" w:eastAsia="宋体" w:hAnsi="宋体" w:cs="宋体"/>
                <w:sz w:val="23"/>
                <w:szCs w:val="23"/>
                <w:lang w:eastAsia="zh-CN"/>
              </w:rPr>
            </w:pPr>
          </w:p>
        </w:tc>
        <w:tc>
          <w:tcPr>
            <w:tcW w:w="1309" w:type="dxa"/>
            <w:vMerge/>
            <w:tcBorders>
              <w:top w:val="nil"/>
            </w:tcBorders>
          </w:tcPr>
          <w:p w:rsidR="000348E4" w:rsidRDefault="000348E4">
            <w:pPr>
              <w:rPr>
                <w:rFonts w:ascii="宋体" w:eastAsia="宋体" w:hAnsi="宋体" w:cs="宋体"/>
                <w:sz w:val="23"/>
                <w:szCs w:val="23"/>
                <w:lang w:eastAsia="zh-CN"/>
              </w:rPr>
            </w:pPr>
          </w:p>
        </w:tc>
        <w:tc>
          <w:tcPr>
            <w:tcW w:w="6927" w:type="dxa"/>
          </w:tcPr>
          <w:p w:rsidR="000348E4" w:rsidRDefault="00515671">
            <w:pPr>
              <w:pStyle w:val="TableText"/>
              <w:spacing w:before="50" w:line="218" w:lineRule="auto"/>
              <w:ind w:left="91"/>
              <w:rPr>
                <w:sz w:val="23"/>
                <w:szCs w:val="23"/>
                <w:lang w:eastAsia="zh-CN"/>
              </w:rPr>
            </w:pPr>
            <w:r>
              <w:rPr>
                <w:sz w:val="23"/>
                <w:szCs w:val="23"/>
                <w:lang w:eastAsia="zh-CN"/>
              </w:rPr>
              <w:t>可实现与HIS系统的数据对接和报告共享</w:t>
            </w:r>
          </w:p>
        </w:tc>
      </w:tr>
      <w:tr w:rsidR="000348E4">
        <w:trPr>
          <w:trHeight w:val="460"/>
        </w:trPr>
        <w:tc>
          <w:tcPr>
            <w:tcW w:w="704" w:type="dxa"/>
            <w:vMerge w:val="restart"/>
            <w:tcBorders>
              <w:bottom w:val="nil"/>
            </w:tcBorders>
          </w:tcPr>
          <w:p w:rsidR="000348E4" w:rsidRDefault="000348E4">
            <w:pPr>
              <w:spacing w:line="267" w:lineRule="auto"/>
              <w:rPr>
                <w:rFonts w:ascii="宋体" w:eastAsia="宋体" w:hAnsi="宋体" w:cs="宋体"/>
                <w:sz w:val="23"/>
                <w:szCs w:val="23"/>
                <w:lang w:eastAsia="zh-CN"/>
              </w:rPr>
            </w:pPr>
          </w:p>
          <w:p w:rsidR="000348E4" w:rsidRDefault="000348E4">
            <w:pPr>
              <w:spacing w:line="268" w:lineRule="auto"/>
              <w:rPr>
                <w:rFonts w:ascii="宋体" w:eastAsia="宋体" w:hAnsi="宋体" w:cs="宋体"/>
                <w:sz w:val="23"/>
                <w:szCs w:val="23"/>
                <w:lang w:eastAsia="zh-CN"/>
              </w:rPr>
            </w:pPr>
          </w:p>
          <w:p w:rsidR="000348E4" w:rsidRDefault="000348E4">
            <w:pPr>
              <w:spacing w:line="268" w:lineRule="auto"/>
              <w:rPr>
                <w:rFonts w:ascii="宋体" w:eastAsia="宋体" w:hAnsi="宋体" w:cs="宋体"/>
                <w:sz w:val="23"/>
                <w:szCs w:val="23"/>
                <w:lang w:eastAsia="zh-CN"/>
              </w:rPr>
            </w:pPr>
          </w:p>
          <w:p w:rsidR="000348E4" w:rsidRDefault="000348E4">
            <w:pPr>
              <w:spacing w:line="268" w:lineRule="auto"/>
              <w:rPr>
                <w:rFonts w:ascii="宋体" w:eastAsia="宋体" w:hAnsi="宋体" w:cs="宋体"/>
                <w:sz w:val="23"/>
                <w:szCs w:val="23"/>
                <w:lang w:eastAsia="zh-CN"/>
              </w:rPr>
            </w:pPr>
          </w:p>
          <w:p w:rsidR="000348E4" w:rsidRDefault="000348E4">
            <w:pPr>
              <w:spacing w:line="268" w:lineRule="auto"/>
              <w:rPr>
                <w:rFonts w:ascii="宋体" w:eastAsia="宋体" w:hAnsi="宋体" w:cs="宋体"/>
                <w:sz w:val="23"/>
                <w:szCs w:val="23"/>
                <w:lang w:eastAsia="zh-CN"/>
              </w:rPr>
            </w:pPr>
          </w:p>
          <w:p w:rsidR="000348E4" w:rsidRDefault="000348E4">
            <w:pPr>
              <w:spacing w:line="268" w:lineRule="auto"/>
              <w:rPr>
                <w:rFonts w:ascii="宋体" w:eastAsia="宋体" w:hAnsi="宋体" w:cs="宋体"/>
                <w:sz w:val="23"/>
                <w:szCs w:val="23"/>
                <w:lang w:eastAsia="zh-CN"/>
              </w:rPr>
            </w:pPr>
          </w:p>
          <w:p w:rsidR="000348E4" w:rsidRDefault="000348E4">
            <w:pPr>
              <w:spacing w:line="268" w:lineRule="auto"/>
              <w:rPr>
                <w:rFonts w:ascii="宋体" w:eastAsia="宋体" w:hAnsi="宋体" w:cs="宋体"/>
                <w:sz w:val="23"/>
                <w:szCs w:val="23"/>
                <w:lang w:eastAsia="zh-CN"/>
              </w:rPr>
            </w:pPr>
          </w:p>
          <w:p w:rsidR="000348E4" w:rsidRDefault="000348E4">
            <w:pPr>
              <w:spacing w:line="268" w:lineRule="auto"/>
              <w:rPr>
                <w:rFonts w:ascii="宋体" w:eastAsia="宋体" w:hAnsi="宋体" w:cs="宋体"/>
                <w:sz w:val="23"/>
                <w:szCs w:val="23"/>
                <w:lang w:eastAsia="zh-CN"/>
              </w:rPr>
            </w:pPr>
          </w:p>
          <w:p w:rsidR="000348E4" w:rsidRDefault="00515671">
            <w:pPr>
              <w:pStyle w:val="TableText"/>
              <w:spacing w:before="75" w:line="183" w:lineRule="auto"/>
              <w:ind w:left="28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1309" w:type="dxa"/>
            <w:vMerge w:val="restart"/>
            <w:tcBorders>
              <w:bottom w:val="nil"/>
            </w:tcBorders>
          </w:tcPr>
          <w:p w:rsidR="000348E4" w:rsidRDefault="000348E4">
            <w:pPr>
              <w:spacing w:line="255" w:lineRule="auto"/>
              <w:rPr>
                <w:rFonts w:ascii="宋体" w:eastAsia="宋体" w:hAnsi="宋体" w:cs="宋体"/>
                <w:sz w:val="23"/>
                <w:szCs w:val="23"/>
                <w:lang w:eastAsia="zh-CN"/>
              </w:rPr>
            </w:pPr>
          </w:p>
          <w:p w:rsidR="000348E4" w:rsidRDefault="000348E4">
            <w:pPr>
              <w:spacing w:line="255" w:lineRule="auto"/>
              <w:rPr>
                <w:rFonts w:ascii="宋体" w:eastAsia="宋体" w:hAnsi="宋体" w:cs="宋体"/>
                <w:sz w:val="23"/>
                <w:szCs w:val="23"/>
                <w:lang w:eastAsia="zh-CN"/>
              </w:rPr>
            </w:pPr>
          </w:p>
          <w:p w:rsidR="000348E4" w:rsidRDefault="000348E4">
            <w:pPr>
              <w:spacing w:line="255" w:lineRule="auto"/>
              <w:rPr>
                <w:rFonts w:ascii="宋体" w:eastAsia="宋体" w:hAnsi="宋体" w:cs="宋体"/>
                <w:sz w:val="23"/>
                <w:szCs w:val="23"/>
                <w:lang w:eastAsia="zh-CN"/>
              </w:rPr>
            </w:pPr>
          </w:p>
          <w:p w:rsidR="000348E4" w:rsidRDefault="000348E4">
            <w:pPr>
              <w:spacing w:line="255" w:lineRule="auto"/>
              <w:rPr>
                <w:rFonts w:ascii="宋体" w:eastAsia="宋体" w:hAnsi="宋体" w:cs="宋体"/>
                <w:sz w:val="23"/>
                <w:szCs w:val="23"/>
                <w:lang w:eastAsia="zh-CN"/>
              </w:rPr>
            </w:pPr>
          </w:p>
          <w:p w:rsidR="000348E4" w:rsidRDefault="000348E4">
            <w:pPr>
              <w:spacing w:line="255" w:lineRule="auto"/>
              <w:rPr>
                <w:rFonts w:ascii="宋体" w:eastAsia="宋体" w:hAnsi="宋体" w:cs="宋体"/>
                <w:sz w:val="23"/>
                <w:szCs w:val="23"/>
                <w:lang w:eastAsia="zh-CN"/>
              </w:rPr>
            </w:pPr>
          </w:p>
          <w:p w:rsidR="000348E4" w:rsidRDefault="000348E4">
            <w:pPr>
              <w:spacing w:line="256" w:lineRule="auto"/>
              <w:rPr>
                <w:rFonts w:ascii="宋体" w:eastAsia="宋体" w:hAnsi="宋体" w:cs="宋体"/>
                <w:sz w:val="23"/>
                <w:szCs w:val="23"/>
                <w:lang w:eastAsia="zh-CN"/>
              </w:rPr>
            </w:pPr>
          </w:p>
          <w:p w:rsidR="000348E4" w:rsidRDefault="000348E4">
            <w:pPr>
              <w:spacing w:line="256" w:lineRule="auto"/>
              <w:rPr>
                <w:rFonts w:ascii="宋体" w:eastAsia="宋体" w:hAnsi="宋体" w:cs="宋体"/>
                <w:sz w:val="23"/>
                <w:szCs w:val="23"/>
                <w:lang w:eastAsia="zh-CN"/>
              </w:rPr>
            </w:pPr>
          </w:p>
          <w:p w:rsidR="000348E4" w:rsidRDefault="00515671">
            <w:pPr>
              <w:pStyle w:val="TableText"/>
              <w:spacing w:before="75" w:line="220" w:lineRule="auto"/>
              <w:ind w:left="181"/>
              <w:rPr>
                <w:sz w:val="23"/>
                <w:szCs w:val="23"/>
                <w:lang w:eastAsia="zh-CN"/>
              </w:rPr>
            </w:pPr>
            <w:r>
              <w:rPr>
                <w:sz w:val="23"/>
                <w:szCs w:val="23"/>
                <w:lang w:eastAsia="zh-CN"/>
              </w:rPr>
              <w:t>智能专家</w:t>
            </w:r>
          </w:p>
          <w:p w:rsidR="000348E4" w:rsidRDefault="00515671">
            <w:pPr>
              <w:pStyle w:val="TableText"/>
              <w:spacing w:before="43" w:line="218" w:lineRule="auto"/>
              <w:ind w:left="181"/>
              <w:rPr>
                <w:sz w:val="23"/>
                <w:szCs w:val="23"/>
                <w:lang w:eastAsia="zh-CN"/>
              </w:rPr>
            </w:pPr>
            <w:r>
              <w:rPr>
                <w:sz w:val="23"/>
                <w:szCs w:val="23"/>
                <w:lang w:eastAsia="zh-CN"/>
              </w:rPr>
              <w:t>诊断报告</w:t>
            </w:r>
          </w:p>
          <w:p w:rsidR="000348E4" w:rsidRDefault="00515671">
            <w:pPr>
              <w:pStyle w:val="TableText"/>
              <w:spacing w:before="81" w:line="221" w:lineRule="auto"/>
              <w:ind w:left="410"/>
              <w:rPr>
                <w:sz w:val="23"/>
                <w:szCs w:val="23"/>
                <w:lang w:eastAsia="zh-CN"/>
              </w:rPr>
            </w:pPr>
            <w:r>
              <w:rPr>
                <w:sz w:val="23"/>
                <w:szCs w:val="23"/>
                <w:lang w:eastAsia="zh-CN"/>
              </w:rPr>
              <w:t>系统</w:t>
            </w:r>
          </w:p>
        </w:tc>
        <w:tc>
          <w:tcPr>
            <w:tcW w:w="6927" w:type="dxa"/>
          </w:tcPr>
          <w:p w:rsidR="000348E4" w:rsidRDefault="00515671">
            <w:pPr>
              <w:pStyle w:val="TableText"/>
              <w:spacing w:before="40" w:line="218" w:lineRule="auto"/>
              <w:jc w:val="right"/>
              <w:rPr>
                <w:sz w:val="23"/>
                <w:szCs w:val="23"/>
                <w:lang w:eastAsia="zh-CN"/>
              </w:rPr>
            </w:pPr>
            <w:r>
              <w:rPr>
                <w:sz w:val="23"/>
                <w:szCs w:val="23"/>
                <w:lang w:eastAsia="zh-CN"/>
              </w:rPr>
              <w:t>系统支持智能分析生成专业的评测报告，快速获取并打印检查报告。</w:t>
            </w:r>
          </w:p>
        </w:tc>
      </w:tr>
      <w:tr w:rsidR="000348E4">
        <w:trPr>
          <w:trHeight w:val="909"/>
        </w:trPr>
        <w:tc>
          <w:tcPr>
            <w:tcW w:w="704" w:type="dxa"/>
            <w:vMerge/>
            <w:tcBorders>
              <w:top w:val="nil"/>
              <w:bottom w:val="nil"/>
            </w:tcBorders>
          </w:tcPr>
          <w:p w:rsidR="000348E4" w:rsidRDefault="000348E4">
            <w:pPr>
              <w:rPr>
                <w:rFonts w:ascii="宋体" w:eastAsia="宋体" w:hAnsi="宋体" w:cs="宋体"/>
                <w:sz w:val="23"/>
                <w:szCs w:val="23"/>
                <w:lang w:eastAsia="zh-CN"/>
              </w:rPr>
            </w:pPr>
          </w:p>
        </w:tc>
        <w:tc>
          <w:tcPr>
            <w:tcW w:w="1309" w:type="dxa"/>
            <w:vMerge/>
            <w:tcBorders>
              <w:top w:val="nil"/>
              <w:bottom w:val="nil"/>
            </w:tcBorders>
          </w:tcPr>
          <w:p w:rsidR="000348E4" w:rsidRDefault="000348E4">
            <w:pPr>
              <w:rPr>
                <w:rFonts w:ascii="宋体" w:eastAsia="宋体" w:hAnsi="宋体" w:cs="宋体"/>
                <w:sz w:val="23"/>
                <w:szCs w:val="23"/>
                <w:lang w:eastAsia="zh-CN"/>
              </w:rPr>
            </w:pPr>
          </w:p>
        </w:tc>
        <w:tc>
          <w:tcPr>
            <w:tcW w:w="6927" w:type="dxa"/>
          </w:tcPr>
          <w:p w:rsidR="000348E4" w:rsidRDefault="00515671">
            <w:pPr>
              <w:pStyle w:val="TableText"/>
              <w:spacing w:before="10" w:line="218" w:lineRule="auto"/>
              <w:ind w:left="121"/>
              <w:rPr>
                <w:sz w:val="23"/>
                <w:szCs w:val="23"/>
                <w:lang w:eastAsia="zh-CN"/>
              </w:rPr>
            </w:pPr>
            <w:r>
              <w:rPr>
                <w:sz w:val="23"/>
                <w:szCs w:val="23"/>
                <w:lang w:eastAsia="zh-CN"/>
              </w:rPr>
              <w:t>分析报告由体位者个人</w:t>
            </w:r>
            <w:r>
              <w:rPr>
                <w:rFonts w:hint="eastAsia"/>
                <w:sz w:val="23"/>
                <w:szCs w:val="23"/>
                <w:lang w:eastAsia="zh-CN"/>
              </w:rPr>
              <w:t>信息</w:t>
            </w:r>
            <w:proofErr w:type="gramStart"/>
            <w:r>
              <w:rPr>
                <w:sz w:val="23"/>
                <w:szCs w:val="23"/>
                <w:lang w:eastAsia="zh-CN"/>
              </w:rPr>
              <w:t>一</w:t>
            </w:r>
            <w:proofErr w:type="gramEnd"/>
            <w:r>
              <w:rPr>
                <w:sz w:val="23"/>
                <w:szCs w:val="23"/>
                <w:lang w:eastAsia="zh-CN"/>
              </w:rPr>
              <w:t>报告图表及分数、专家评语、专家建</w:t>
            </w:r>
          </w:p>
          <w:p w:rsidR="000348E4" w:rsidRDefault="00515671">
            <w:pPr>
              <w:pStyle w:val="TableText"/>
              <w:spacing w:before="199" w:line="219" w:lineRule="auto"/>
              <w:ind w:left="101"/>
              <w:rPr>
                <w:sz w:val="23"/>
                <w:szCs w:val="23"/>
                <w:lang w:eastAsia="zh-CN"/>
              </w:rPr>
            </w:pPr>
            <w:r>
              <w:rPr>
                <w:sz w:val="23"/>
                <w:szCs w:val="23"/>
                <w:lang w:eastAsia="zh-CN"/>
              </w:rPr>
              <w:t>议四个模块</w:t>
            </w:r>
            <w:r>
              <w:rPr>
                <w:rFonts w:hint="eastAsia"/>
                <w:sz w:val="23"/>
                <w:szCs w:val="23"/>
                <w:lang w:eastAsia="zh-CN"/>
              </w:rPr>
              <w:t>构成</w:t>
            </w:r>
            <w:r>
              <w:rPr>
                <w:sz w:val="23"/>
                <w:szCs w:val="23"/>
                <w:lang w:eastAsia="zh-CN"/>
              </w:rPr>
              <w:t>，界面简洁</w:t>
            </w:r>
            <w:r>
              <w:rPr>
                <w:rFonts w:hint="eastAsia"/>
                <w:sz w:val="23"/>
                <w:szCs w:val="23"/>
                <w:lang w:eastAsia="zh-CN"/>
              </w:rPr>
              <w:t>；文</w:t>
            </w:r>
            <w:r>
              <w:rPr>
                <w:sz w:val="23"/>
                <w:szCs w:val="23"/>
                <w:lang w:eastAsia="zh-CN"/>
              </w:rPr>
              <w:t>字通俗易懂。</w:t>
            </w:r>
          </w:p>
        </w:tc>
      </w:tr>
      <w:tr w:rsidR="000348E4">
        <w:trPr>
          <w:trHeight w:val="889"/>
        </w:trPr>
        <w:tc>
          <w:tcPr>
            <w:tcW w:w="704" w:type="dxa"/>
            <w:vMerge/>
            <w:tcBorders>
              <w:top w:val="nil"/>
              <w:bottom w:val="nil"/>
            </w:tcBorders>
          </w:tcPr>
          <w:p w:rsidR="000348E4" w:rsidRDefault="000348E4">
            <w:pPr>
              <w:rPr>
                <w:rFonts w:ascii="宋体" w:eastAsia="宋体" w:hAnsi="宋体" w:cs="宋体"/>
                <w:sz w:val="23"/>
                <w:szCs w:val="23"/>
                <w:lang w:eastAsia="zh-CN"/>
              </w:rPr>
            </w:pPr>
          </w:p>
        </w:tc>
        <w:tc>
          <w:tcPr>
            <w:tcW w:w="1309" w:type="dxa"/>
            <w:vMerge/>
            <w:tcBorders>
              <w:top w:val="nil"/>
              <w:bottom w:val="nil"/>
            </w:tcBorders>
          </w:tcPr>
          <w:p w:rsidR="000348E4" w:rsidRDefault="000348E4">
            <w:pPr>
              <w:rPr>
                <w:rFonts w:ascii="宋体" w:eastAsia="宋体" w:hAnsi="宋体" w:cs="宋体"/>
                <w:sz w:val="23"/>
                <w:szCs w:val="23"/>
                <w:lang w:eastAsia="zh-CN"/>
              </w:rPr>
            </w:pPr>
          </w:p>
        </w:tc>
        <w:tc>
          <w:tcPr>
            <w:tcW w:w="6927" w:type="dxa"/>
          </w:tcPr>
          <w:p w:rsidR="000348E4" w:rsidRDefault="00515671">
            <w:pPr>
              <w:pStyle w:val="TableText"/>
              <w:spacing w:before="21" w:line="482" w:lineRule="exact"/>
              <w:ind w:left="121"/>
              <w:rPr>
                <w:sz w:val="23"/>
                <w:szCs w:val="23"/>
                <w:lang w:eastAsia="zh-CN"/>
              </w:rPr>
            </w:pPr>
            <w:r>
              <w:rPr>
                <w:sz w:val="23"/>
                <w:szCs w:val="23"/>
                <w:lang w:eastAsia="zh-CN"/>
              </w:rPr>
              <w:t>▲心理评估</w:t>
            </w:r>
            <w:r>
              <w:rPr>
                <w:rFonts w:hint="eastAsia"/>
                <w:sz w:val="23"/>
                <w:szCs w:val="23"/>
                <w:lang w:eastAsia="zh-CN"/>
              </w:rPr>
              <w:t>报告</w:t>
            </w:r>
            <w:r>
              <w:rPr>
                <w:sz w:val="23"/>
                <w:szCs w:val="23"/>
                <w:lang w:eastAsia="zh-CN"/>
              </w:rPr>
              <w:t>出具时间支持：即时、延时、审阅、自定义可见与</w:t>
            </w:r>
          </w:p>
          <w:p w:rsidR="000348E4" w:rsidRDefault="00515671">
            <w:pPr>
              <w:pStyle w:val="TableText"/>
              <w:spacing w:line="219" w:lineRule="auto"/>
              <w:ind w:left="91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不可见</w:t>
            </w:r>
            <w:proofErr w:type="spellEnd"/>
            <w:r>
              <w:rPr>
                <w:sz w:val="23"/>
                <w:szCs w:val="23"/>
              </w:rPr>
              <w:t>。</w:t>
            </w:r>
          </w:p>
        </w:tc>
      </w:tr>
      <w:tr w:rsidR="000348E4">
        <w:trPr>
          <w:trHeight w:val="450"/>
        </w:trPr>
        <w:tc>
          <w:tcPr>
            <w:tcW w:w="704" w:type="dxa"/>
            <w:vMerge/>
            <w:tcBorders>
              <w:top w:val="nil"/>
              <w:bottom w:val="nil"/>
            </w:tcBorders>
          </w:tcPr>
          <w:p w:rsidR="000348E4" w:rsidRDefault="000348E4">
            <w:pPr>
              <w:rPr>
                <w:rFonts w:ascii="宋体" w:eastAsia="宋体" w:hAnsi="宋体" w:cs="宋体"/>
                <w:sz w:val="23"/>
                <w:szCs w:val="23"/>
              </w:rPr>
            </w:pPr>
          </w:p>
        </w:tc>
        <w:tc>
          <w:tcPr>
            <w:tcW w:w="1309" w:type="dxa"/>
            <w:vMerge/>
            <w:tcBorders>
              <w:top w:val="nil"/>
              <w:bottom w:val="nil"/>
            </w:tcBorders>
          </w:tcPr>
          <w:p w:rsidR="000348E4" w:rsidRDefault="000348E4">
            <w:pPr>
              <w:rPr>
                <w:rFonts w:ascii="宋体" w:eastAsia="宋体" w:hAnsi="宋体" w:cs="宋体"/>
                <w:sz w:val="23"/>
                <w:szCs w:val="23"/>
              </w:rPr>
            </w:pPr>
          </w:p>
        </w:tc>
        <w:tc>
          <w:tcPr>
            <w:tcW w:w="6927" w:type="dxa"/>
          </w:tcPr>
          <w:p w:rsidR="000348E4" w:rsidRDefault="00515671">
            <w:pPr>
              <w:pStyle w:val="TableText"/>
              <w:spacing w:before="52" w:line="218" w:lineRule="auto"/>
              <w:ind w:left="111"/>
              <w:rPr>
                <w:sz w:val="23"/>
                <w:szCs w:val="23"/>
                <w:lang w:eastAsia="zh-CN"/>
              </w:rPr>
            </w:pPr>
            <w:r>
              <w:rPr>
                <w:sz w:val="23"/>
                <w:szCs w:val="23"/>
                <w:lang w:eastAsia="zh-CN"/>
              </w:rPr>
              <w:t>支持历年心理测评数据、心理报告的查询、比对功能。</w:t>
            </w:r>
          </w:p>
        </w:tc>
      </w:tr>
      <w:tr w:rsidR="000348E4">
        <w:trPr>
          <w:trHeight w:val="909"/>
        </w:trPr>
        <w:tc>
          <w:tcPr>
            <w:tcW w:w="704" w:type="dxa"/>
            <w:vMerge/>
            <w:tcBorders>
              <w:top w:val="nil"/>
              <w:bottom w:val="nil"/>
            </w:tcBorders>
          </w:tcPr>
          <w:p w:rsidR="000348E4" w:rsidRDefault="000348E4">
            <w:pPr>
              <w:rPr>
                <w:rFonts w:ascii="宋体" w:eastAsia="宋体" w:hAnsi="宋体" w:cs="宋体"/>
                <w:sz w:val="23"/>
                <w:szCs w:val="23"/>
                <w:lang w:eastAsia="zh-CN"/>
              </w:rPr>
            </w:pPr>
          </w:p>
        </w:tc>
        <w:tc>
          <w:tcPr>
            <w:tcW w:w="1309" w:type="dxa"/>
            <w:vMerge/>
            <w:tcBorders>
              <w:top w:val="nil"/>
              <w:bottom w:val="nil"/>
            </w:tcBorders>
          </w:tcPr>
          <w:p w:rsidR="000348E4" w:rsidRDefault="000348E4">
            <w:pPr>
              <w:rPr>
                <w:rFonts w:ascii="宋体" w:eastAsia="宋体" w:hAnsi="宋体" w:cs="宋体"/>
                <w:sz w:val="23"/>
                <w:szCs w:val="23"/>
                <w:lang w:eastAsia="zh-CN"/>
              </w:rPr>
            </w:pPr>
          </w:p>
        </w:tc>
        <w:tc>
          <w:tcPr>
            <w:tcW w:w="6927" w:type="dxa"/>
          </w:tcPr>
          <w:p w:rsidR="000348E4" w:rsidRDefault="00515671">
            <w:pPr>
              <w:pStyle w:val="TableText"/>
              <w:spacing w:before="44" w:line="442" w:lineRule="exact"/>
              <w:ind w:left="121"/>
              <w:rPr>
                <w:sz w:val="23"/>
                <w:szCs w:val="23"/>
                <w:lang w:eastAsia="zh-CN"/>
              </w:rPr>
            </w:pPr>
            <w:r>
              <w:rPr>
                <w:sz w:val="23"/>
                <w:szCs w:val="23"/>
                <w:lang w:eastAsia="zh-CN"/>
              </w:rPr>
              <w:t>可根据测评者的个人信息、时间范围或测评量表等条件进行档案的</w:t>
            </w:r>
          </w:p>
          <w:p w:rsidR="000348E4" w:rsidRDefault="00515671">
            <w:pPr>
              <w:pStyle w:val="TableText"/>
              <w:spacing w:line="220" w:lineRule="auto"/>
              <w:ind w:left="81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查询</w:t>
            </w:r>
            <w:proofErr w:type="spellEnd"/>
            <w:r>
              <w:rPr>
                <w:sz w:val="23"/>
                <w:szCs w:val="23"/>
              </w:rPr>
              <w:t>。</w:t>
            </w:r>
          </w:p>
        </w:tc>
      </w:tr>
      <w:tr w:rsidR="000348E4">
        <w:trPr>
          <w:trHeight w:val="899"/>
        </w:trPr>
        <w:tc>
          <w:tcPr>
            <w:tcW w:w="704" w:type="dxa"/>
            <w:vMerge/>
            <w:tcBorders>
              <w:top w:val="nil"/>
            </w:tcBorders>
          </w:tcPr>
          <w:p w:rsidR="000348E4" w:rsidRDefault="000348E4">
            <w:pPr>
              <w:rPr>
                <w:rFonts w:ascii="宋体" w:eastAsia="宋体" w:hAnsi="宋体" w:cs="宋体"/>
                <w:sz w:val="23"/>
                <w:szCs w:val="23"/>
              </w:rPr>
            </w:pPr>
          </w:p>
        </w:tc>
        <w:tc>
          <w:tcPr>
            <w:tcW w:w="1309" w:type="dxa"/>
            <w:vMerge/>
            <w:tcBorders>
              <w:top w:val="nil"/>
            </w:tcBorders>
          </w:tcPr>
          <w:p w:rsidR="000348E4" w:rsidRDefault="000348E4">
            <w:pPr>
              <w:rPr>
                <w:rFonts w:ascii="宋体" w:eastAsia="宋体" w:hAnsi="宋体" w:cs="宋体"/>
                <w:sz w:val="23"/>
                <w:szCs w:val="23"/>
              </w:rPr>
            </w:pPr>
          </w:p>
        </w:tc>
        <w:tc>
          <w:tcPr>
            <w:tcW w:w="6927" w:type="dxa"/>
          </w:tcPr>
          <w:p w:rsidR="000348E4" w:rsidRDefault="00515671">
            <w:pPr>
              <w:pStyle w:val="TableText"/>
              <w:spacing w:before="19" w:line="466" w:lineRule="exact"/>
              <w:ind w:left="351"/>
              <w:rPr>
                <w:sz w:val="23"/>
                <w:szCs w:val="23"/>
                <w:lang w:eastAsia="zh-CN"/>
              </w:rPr>
            </w:pPr>
            <w:r>
              <w:rPr>
                <w:sz w:val="23"/>
                <w:szCs w:val="23"/>
                <w:lang w:eastAsia="zh-CN"/>
              </w:rPr>
              <w:t>报告、档案支持电子文档(多种格式，有</w:t>
            </w:r>
            <w:proofErr w:type="spellStart"/>
            <w:r>
              <w:rPr>
                <w:sz w:val="23"/>
                <w:szCs w:val="23"/>
                <w:lang w:eastAsia="zh-CN"/>
              </w:rPr>
              <w:t>mht,pdf,html</w:t>
            </w:r>
            <w:proofErr w:type="spellEnd"/>
            <w:r>
              <w:rPr>
                <w:sz w:val="23"/>
                <w:szCs w:val="23"/>
                <w:lang w:eastAsia="zh-CN"/>
              </w:rPr>
              <w:t>等)导出</w:t>
            </w:r>
          </w:p>
          <w:p w:rsidR="000348E4" w:rsidRDefault="00515671">
            <w:pPr>
              <w:pStyle w:val="TableText"/>
              <w:spacing w:line="219" w:lineRule="auto"/>
              <w:ind w:left="121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和备份</w:t>
            </w:r>
            <w:proofErr w:type="spellEnd"/>
            <w:r>
              <w:rPr>
                <w:sz w:val="23"/>
                <w:szCs w:val="23"/>
              </w:rPr>
              <w:t>。</w:t>
            </w:r>
          </w:p>
        </w:tc>
      </w:tr>
      <w:tr w:rsidR="000348E4">
        <w:trPr>
          <w:trHeight w:val="1808"/>
        </w:trPr>
        <w:tc>
          <w:tcPr>
            <w:tcW w:w="704" w:type="dxa"/>
            <w:vMerge w:val="restart"/>
            <w:tcBorders>
              <w:bottom w:val="nil"/>
            </w:tcBorders>
          </w:tcPr>
          <w:p w:rsidR="000348E4" w:rsidRDefault="000348E4">
            <w:pPr>
              <w:spacing w:line="243" w:lineRule="auto"/>
              <w:rPr>
                <w:rFonts w:ascii="宋体" w:eastAsia="宋体" w:hAnsi="宋体" w:cs="宋体"/>
                <w:sz w:val="23"/>
                <w:szCs w:val="23"/>
              </w:rPr>
            </w:pPr>
          </w:p>
          <w:p w:rsidR="000348E4" w:rsidRDefault="000348E4">
            <w:pPr>
              <w:spacing w:line="243" w:lineRule="auto"/>
              <w:rPr>
                <w:rFonts w:ascii="宋体" w:eastAsia="宋体" w:hAnsi="宋体" w:cs="宋体"/>
                <w:sz w:val="23"/>
                <w:szCs w:val="23"/>
              </w:rPr>
            </w:pPr>
          </w:p>
          <w:p w:rsidR="000348E4" w:rsidRDefault="000348E4">
            <w:pPr>
              <w:spacing w:line="244" w:lineRule="auto"/>
              <w:rPr>
                <w:rFonts w:ascii="宋体" w:eastAsia="宋体" w:hAnsi="宋体" w:cs="宋体"/>
                <w:sz w:val="23"/>
                <w:szCs w:val="23"/>
              </w:rPr>
            </w:pPr>
          </w:p>
          <w:p w:rsidR="000348E4" w:rsidRDefault="000348E4">
            <w:pPr>
              <w:spacing w:line="244" w:lineRule="auto"/>
              <w:rPr>
                <w:rFonts w:ascii="宋体" w:eastAsia="宋体" w:hAnsi="宋体" w:cs="宋体"/>
                <w:sz w:val="23"/>
                <w:szCs w:val="23"/>
              </w:rPr>
            </w:pPr>
          </w:p>
          <w:p w:rsidR="000348E4" w:rsidRDefault="000348E4">
            <w:pPr>
              <w:spacing w:line="244" w:lineRule="auto"/>
              <w:rPr>
                <w:rFonts w:ascii="宋体" w:eastAsia="宋体" w:hAnsi="宋体" w:cs="宋体"/>
                <w:sz w:val="23"/>
                <w:szCs w:val="23"/>
              </w:rPr>
            </w:pPr>
          </w:p>
          <w:p w:rsidR="000348E4" w:rsidRDefault="000348E4">
            <w:pPr>
              <w:spacing w:line="244" w:lineRule="auto"/>
              <w:rPr>
                <w:rFonts w:ascii="宋体" w:eastAsia="宋体" w:hAnsi="宋体" w:cs="宋体"/>
                <w:sz w:val="23"/>
                <w:szCs w:val="23"/>
              </w:rPr>
            </w:pPr>
          </w:p>
          <w:p w:rsidR="000348E4" w:rsidRDefault="00515671">
            <w:pPr>
              <w:pStyle w:val="TableText"/>
              <w:spacing w:before="74" w:line="183" w:lineRule="auto"/>
              <w:ind w:left="28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1309" w:type="dxa"/>
            <w:vMerge w:val="restart"/>
            <w:tcBorders>
              <w:bottom w:val="nil"/>
            </w:tcBorders>
          </w:tcPr>
          <w:p w:rsidR="000348E4" w:rsidRDefault="000348E4">
            <w:pPr>
              <w:spacing w:line="250" w:lineRule="auto"/>
              <w:rPr>
                <w:rFonts w:ascii="宋体" w:eastAsia="宋体" w:hAnsi="宋体" w:cs="宋体"/>
                <w:sz w:val="23"/>
                <w:szCs w:val="23"/>
              </w:rPr>
            </w:pPr>
          </w:p>
          <w:p w:rsidR="000348E4" w:rsidRDefault="000348E4">
            <w:pPr>
              <w:spacing w:line="250" w:lineRule="auto"/>
              <w:rPr>
                <w:rFonts w:ascii="宋体" w:eastAsia="宋体" w:hAnsi="宋体" w:cs="宋体"/>
                <w:sz w:val="23"/>
                <w:szCs w:val="23"/>
              </w:rPr>
            </w:pPr>
          </w:p>
          <w:p w:rsidR="000348E4" w:rsidRDefault="000348E4">
            <w:pPr>
              <w:spacing w:line="251" w:lineRule="auto"/>
              <w:rPr>
                <w:rFonts w:ascii="宋体" w:eastAsia="宋体" w:hAnsi="宋体" w:cs="宋体"/>
                <w:sz w:val="23"/>
                <w:szCs w:val="23"/>
              </w:rPr>
            </w:pPr>
          </w:p>
          <w:p w:rsidR="000348E4" w:rsidRDefault="000348E4">
            <w:pPr>
              <w:spacing w:line="251" w:lineRule="auto"/>
              <w:rPr>
                <w:rFonts w:ascii="宋体" w:eastAsia="宋体" w:hAnsi="宋体" w:cs="宋体"/>
                <w:sz w:val="23"/>
                <w:szCs w:val="23"/>
              </w:rPr>
            </w:pPr>
          </w:p>
          <w:p w:rsidR="000348E4" w:rsidRDefault="000348E4">
            <w:pPr>
              <w:spacing w:line="251" w:lineRule="auto"/>
              <w:rPr>
                <w:rFonts w:ascii="宋体" w:eastAsia="宋体" w:hAnsi="宋体" w:cs="宋体"/>
                <w:sz w:val="23"/>
                <w:szCs w:val="23"/>
              </w:rPr>
            </w:pPr>
          </w:p>
          <w:p w:rsidR="000348E4" w:rsidRDefault="00515671">
            <w:pPr>
              <w:pStyle w:val="TableText"/>
              <w:spacing w:before="75" w:line="255" w:lineRule="auto"/>
              <w:ind w:left="181" w:right="187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风险评估预警系统</w:t>
            </w:r>
            <w:proofErr w:type="spellEnd"/>
          </w:p>
        </w:tc>
        <w:tc>
          <w:tcPr>
            <w:tcW w:w="6927" w:type="dxa"/>
          </w:tcPr>
          <w:p w:rsidR="000348E4" w:rsidRDefault="00515671">
            <w:pPr>
              <w:pStyle w:val="TableText"/>
              <w:spacing w:before="36" w:line="369" w:lineRule="auto"/>
              <w:ind w:left="121" w:right="105"/>
              <w:jc w:val="both"/>
              <w:rPr>
                <w:sz w:val="23"/>
                <w:szCs w:val="23"/>
                <w:lang w:eastAsia="zh-CN"/>
              </w:rPr>
            </w:pPr>
            <w:r>
              <w:rPr>
                <w:sz w:val="23"/>
                <w:szCs w:val="23"/>
                <w:lang w:eastAsia="zh-CN"/>
              </w:rPr>
              <w:t>▲测评结束后，系统会根据默认的危机预警标准，将满足危机预警条件的测评者根据危机级别来标记危机标识，并且将具体涉及的测试项及因子也标记上预警标识。医生可对存在预警标识的测评者制</w:t>
            </w:r>
          </w:p>
          <w:p w:rsidR="000348E4" w:rsidRDefault="00515671">
            <w:pPr>
              <w:pStyle w:val="TableText"/>
              <w:spacing w:line="218" w:lineRule="auto"/>
              <w:ind w:left="121"/>
              <w:rPr>
                <w:sz w:val="23"/>
                <w:szCs w:val="23"/>
                <w:lang w:eastAsia="zh-CN"/>
              </w:rPr>
            </w:pPr>
            <w:r>
              <w:rPr>
                <w:sz w:val="23"/>
                <w:szCs w:val="23"/>
                <w:lang w:eastAsia="zh-CN"/>
              </w:rPr>
              <w:t>定干预措施和管理策略。</w:t>
            </w:r>
          </w:p>
        </w:tc>
      </w:tr>
      <w:tr w:rsidR="000348E4">
        <w:trPr>
          <w:trHeight w:val="909"/>
        </w:trPr>
        <w:tc>
          <w:tcPr>
            <w:tcW w:w="704" w:type="dxa"/>
            <w:vMerge/>
            <w:tcBorders>
              <w:top w:val="nil"/>
              <w:bottom w:val="nil"/>
            </w:tcBorders>
          </w:tcPr>
          <w:p w:rsidR="000348E4" w:rsidRDefault="000348E4">
            <w:pPr>
              <w:rPr>
                <w:rFonts w:ascii="宋体" w:eastAsia="宋体" w:hAnsi="宋体" w:cs="宋体"/>
                <w:sz w:val="23"/>
                <w:szCs w:val="23"/>
                <w:lang w:eastAsia="zh-CN"/>
              </w:rPr>
            </w:pPr>
          </w:p>
        </w:tc>
        <w:tc>
          <w:tcPr>
            <w:tcW w:w="1309" w:type="dxa"/>
            <w:vMerge/>
            <w:tcBorders>
              <w:top w:val="nil"/>
              <w:bottom w:val="nil"/>
            </w:tcBorders>
          </w:tcPr>
          <w:p w:rsidR="000348E4" w:rsidRDefault="000348E4">
            <w:pPr>
              <w:rPr>
                <w:rFonts w:ascii="宋体" w:eastAsia="宋体" w:hAnsi="宋体" w:cs="宋体"/>
                <w:sz w:val="23"/>
                <w:szCs w:val="23"/>
                <w:lang w:eastAsia="zh-CN"/>
              </w:rPr>
            </w:pPr>
          </w:p>
        </w:tc>
        <w:tc>
          <w:tcPr>
            <w:tcW w:w="6927" w:type="dxa"/>
          </w:tcPr>
          <w:p w:rsidR="000348E4" w:rsidRDefault="00515671">
            <w:pPr>
              <w:pStyle w:val="TableText"/>
              <w:spacing w:before="46" w:line="464" w:lineRule="exact"/>
              <w:ind w:left="121"/>
              <w:rPr>
                <w:sz w:val="23"/>
                <w:szCs w:val="23"/>
                <w:lang w:eastAsia="zh-CN"/>
              </w:rPr>
            </w:pPr>
            <w:r>
              <w:rPr>
                <w:sz w:val="23"/>
                <w:szCs w:val="23"/>
                <w:lang w:eastAsia="zh-CN"/>
              </w:rPr>
              <w:t>管理员可根据不同量表的危机预警条件进行用户档案或测评报告的</w:t>
            </w:r>
          </w:p>
          <w:p w:rsidR="000348E4" w:rsidRDefault="00515671">
            <w:pPr>
              <w:pStyle w:val="TableText"/>
              <w:spacing w:line="220" w:lineRule="auto"/>
              <w:ind w:left="91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查询</w:t>
            </w:r>
            <w:proofErr w:type="spellEnd"/>
            <w:r>
              <w:rPr>
                <w:sz w:val="23"/>
                <w:szCs w:val="23"/>
              </w:rPr>
              <w:t>。</w:t>
            </w:r>
          </w:p>
        </w:tc>
      </w:tr>
      <w:tr w:rsidR="000348E4">
        <w:trPr>
          <w:trHeight w:val="455"/>
        </w:trPr>
        <w:tc>
          <w:tcPr>
            <w:tcW w:w="704" w:type="dxa"/>
            <w:vMerge/>
            <w:tcBorders>
              <w:top w:val="nil"/>
            </w:tcBorders>
          </w:tcPr>
          <w:p w:rsidR="000348E4" w:rsidRDefault="000348E4">
            <w:pPr>
              <w:rPr>
                <w:rFonts w:ascii="宋体" w:eastAsia="宋体" w:hAnsi="宋体" w:cs="宋体"/>
                <w:sz w:val="23"/>
                <w:szCs w:val="23"/>
              </w:rPr>
            </w:pPr>
          </w:p>
        </w:tc>
        <w:tc>
          <w:tcPr>
            <w:tcW w:w="1309" w:type="dxa"/>
            <w:vMerge/>
            <w:tcBorders>
              <w:top w:val="nil"/>
            </w:tcBorders>
          </w:tcPr>
          <w:p w:rsidR="000348E4" w:rsidRDefault="000348E4">
            <w:pPr>
              <w:rPr>
                <w:rFonts w:ascii="宋体" w:eastAsia="宋体" w:hAnsi="宋体" w:cs="宋体"/>
                <w:sz w:val="23"/>
                <w:szCs w:val="23"/>
              </w:rPr>
            </w:pPr>
          </w:p>
        </w:tc>
        <w:tc>
          <w:tcPr>
            <w:tcW w:w="6927" w:type="dxa"/>
          </w:tcPr>
          <w:p w:rsidR="000348E4" w:rsidRDefault="00515671">
            <w:pPr>
              <w:pStyle w:val="TableText"/>
              <w:spacing w:before="39" w:line="219" w:lineRule="auto"/>
              <w:ind w:left="101"/>
              <w:rPr>
                <w:sz w:val="23"/>
                <w:szCs w:val="23"/>
                <w:lang w:eastAsia="zh-CN"/>
              </w:rPr>
            </w:pPr>
            <w:r>
              <w:rPr>
                <w:sz w:val="23"/>
                <w:szCs w:val="23"/>
                <w:lang w:eastAsia="zh-CN"/>
              </w:rPr>
              <w:t>管理员可进行预警标准的手动调整。</w:t>
            </w:r>
          </w:p>
        </w:tc>
      </w:tr>
    </w:tbl>
    <w:p w:rsidR="000348E4" w:rsidRDefault="000348E4">
      <w:pPr>
        <w:pStyle w:val="a3"/>
        <w:rPr>
          <w:rFonts w:ascii="宋体" w:eastAsia="宋体" w:hAnsi="宋体" w:cs="宋体"/>
          <w:sz w:val="23"/>
          <w:szCs w:val="23"/>
          <w:lang w:eastAsia="zh-CN"/>
        </w:rPr>
      </w:pPr>
    </w:p>
    <w:p w:rsidR="000348E4" w:rsidRDefault="000348E4">
      <w:pPr>
        <w:rPr>
          <w:rFonts w:ascii="宋体" w:eastAsia="宋体" w:hAnsi="宋体" w:cs="宋体"/>
          <w:sz w:val="23"/>
          <w:szCs w:val="23"/>
          <w:lang w:eastAsia="zh-CN"/>
        </w:rPr>
        <w:sectPr w:rsidR="000348E4">
          <w:pgSz w:w="12050" w:h="16930"/>
          <w:pgMar w:top="400" w:right="1374" w:bottom="0" w:left="1725" w:header="0" w:footer="0" w:gutter="0"/>
          <w:cols w:space="720"/>
        </w:sectPr>
      </w:pPr>
    </w:p>
    <w:p w:rsidR="000348E4" w:rsidRDefault="000348E4">
      <w:pPr>
        <w:spacing w:before="10"/>
        <w:rPr>
          <w:rFonts w:ascii="宋体" w:eastAsia="宋体" w:hAnsi="宋体" w:cs="宋体"/>
          <w:sz w:val="23"/>
          <w:szCs w:val="23"/>
          <w:lang w:eastAsia="zh-CN"/>
        </w:rPr>
      </w:pPr>
    </w:p>
    <w:p w:rsidR="000348E4" w:rsidRDefault="000348E4">
      <w:pPr>
        <w:spacing w:before="10"/>
        <w:rPr>
          <w:rFonts w:ascii="宋体" w:eastAsia="宋体" w:hAnsi="宋体" w:cs="宋体"/>
          <w:sz w:val="23"/>
          <w:szCs w:val="23"/>
          <w:lang w:eastAsia="zh-CN"/>
        </w:rPr>
      </w:pPr>
    </w:p>
    <w:p w:rsidR="000348E4" w:rsidRDefault="000348E4">
      <w:pPr>
        <w:spacing w:before="9"/>
        <w:rPr>
          <w:rFonts w:ascii="宋体" w:eastAsia="宋体" w:hAnsi="宋体" w:cs="宋体"/>
          <w:sz w:val="23"/>
          <w:szCs w:val="23"/>
          <w:lang w:eastAsia="zh-CN"/>
        </w:rPr>
      </w:pPr>
    </w:p>
    <w:p w:rsidR="000348E4" w:rsidRDefault="000348E4">
      <w:pPr>
        <w:spacing w:before="9"/>
        <w:rPr>
          <w:rFonts w:ascii="宋体" w:eastAsia="宋体" w:hAnsi="宋体" w:cs="宋体"/>
          <w:sz w:val="23"/>
          <w:szCs w:val="23"/>
          <w:lang w:eastAsia="zh-CN"/>
        </w:rPr>
      </w:pPr>
    </w:p>
    <w:p w:rsidR="000348E4" w:rsidRDefault="000348E4">
      <w:pPr>
        <w:spacing w:before="9"/>
        <w:rPr>
          <w:rFonts w:ascii="宋体" w:eastAsia="宋体" w:hAnsi="宋体" w:cs="宋体"/>
          <w:sz w:val="23"/>
          <w:szCs w:val="23"/>
          <w:lang w:eastAsia="zh-CN"/>
        </w:rPr>
      </w:pPr>
    </w:p>
    <w:tbl>
      <w:tblPr>
        <w:tblStyle w:val="TableNormal"/>
        <w:tblW w:w="8930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94"/>
        <w:gridCol w:w="1319"/>
        <w:gridCol w:w="6917"/>
      </w:tblGrid>
      <w:tr w:rsidR="000348E4">
        <w:trPr>
          <w:trHeight w:val="1803"/>
        </w:trPr>
        <w:tc>
          <w:tcPr>
            <w:tcW w:w="694" w:type="dxa"/>
            <w:vMerge w:val="restart"/>
            <w:tcBorders>
              <w:bottom w:val="nil"/>
            </w:tcBorders>
          </w:tcPr>
          <w:p w:rsidR="000348E4" w:rsidRDefault="000348E4">
            <w:pPr>
              <w:spacing w:line="257" w:lineRule="auto"/>
              <w:rPr>
                <w:rFonts w:ascii="宋体" w:eastAsia="宋体" w:hAnsi="宋体" w:cs="宋体"/>
                <w:sz w:val="23"/>
                <w:szCs w:val="23"/>
                <w:lang w:eastAsia="zh-CN"/>
              </w:rPr>
            </w:pPr>
          </w:p>
          <w:p w:rsidR="000348E4" w:rsidRDefault="000348E4">
            <w:pPr>
              <w:spacing w:line="257" w:lineRule="auto"/>
              <w:rPr>
                <w:rFonts w:ascii="宋体" w:eastAsia="宋体" w:hAnsi="宋体" w:cs="宋体"/>
                <w:sz w:val="23"/>
                <w:szCs w:val="23"/>
                <w:lang w:eastAsia="zh-CN"/>
              </w:rPr>
            </w:pPr>
          </w:p>
          <w:p w:rsidR="000348E4" w:rsidRDefault="000348E4">
            <w:pPr>
              <w:spacing w:line="257" w:lineRule="auto"/>
              <w:rPr>
                <w:rFonts w:ascii="宋体" w:eastAsia="宋体" w:hAnsi="宋体" w:cs="宋体"/>
                <w:sz w:val="23"/>
                <w:szCs w:val="23"/>
                <w:lang w:eastAsia="zh-CN"/>
              </w:rPr>
            </w:pPr>
          </w:p>
          <w:p w:rsidR="000348E4" w:rsidRDefault="000348E4">
            <w:pPr>
              <w:spacing w:line="257" w:lineRule="auto"/>
              <w:rPr>
                <w:rFonts w:ascii="宋体" w:eastAsia="宋体" w:hAnsi="宋体" w:cs="宋体"/>
                <w:sz w:val="23"/>
                <w:szCs w:val="23"/>
                <w:lang w:eastAsia="zh-CN"/>
              </w:rPr>
            </w:pPr>
          </w:p>
          <w:p w:rsidR="000348E4" w:rsidRDefault="000348E4">
            <w:pPr>
              <w:spacing w:line="257" w:lineRule="auto"/>
              <w:rPr>
                <w:rFonts w:ascii="宋体" w:eastAsia="宋体" w:hAnsi="宋体" w:cs="宋体"/>
                <w:sz w:val="23"/>
                <w:szCs w:val="23"/>
                <w:lang w:eastAsia="zh-CN"/>
              </w:rPr>
            </w:pPr>
          </w:p>
          <w:p w:rsidR="000348E4" w:rsidRDefault="000348E4">
            <w:pPr>
              <w:spacing w:line="257" w:lineRule="auto"/>
              <w:rPr>
                <w:rFonts w:ascii="宋体" w:eastAsia="宋体" w:hAnsi="宋体" w:cs="宋体"/>
                <w:sz w:val="23"/>
                <w:szCs w:val="23"/>
                <w:lang w:eastAsia="zh-CN"/>
              </w:rPr>
            </w:pPr>
          </w:p>
          <w:p w:rsidR="000348E4" w:rsidRDefault="000348E4">
            <w:pPr>
              <w:spacing w:line="257" w:lineRule="auto"/>
              <w:rPr>
                <w:rFonts w:ascii="宋体" w:eastAsia="宋体" w:hAnsi="宋体" w:cs="宋体"/>
                <w:sz w:val="23"/>
                <w:szCs w:val="23"/>
                <w:lang w:eastAsia="zh-CN"/>
              </w:rPr>
            </w:pPr>
          </w:p>
          <w:p w:rsidR="000348E4" w:rsidRDefault="000348E4">
            <w:pPr>
              <w:spacing w:line="257" w:lineRule="auto"/>
              <w:rPr>
                <w:rFonts w:ascii="宋体" w:eastAsia="宋体" w:hAnsi="宋体" w:cs="宋体"/>
                <w:sz w:val="23"/>
                <w:szCs w:val="23"/>
                <w:lang w:eastAsia="zh-CN"/>
              </w:rPr>
            </w:pPr>
          </w:p>
          <w:p w:rsidR="000348E4" w:rsidRDefault="00515671">
            <w:pPr>
              <w:pStyle w:val="TableText"/>
              <w:spacing w:before="74" w:line="183" w:lineRule="auto"/>
              <w:ind w:left="27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1319" w:type="dxa"/>
            <w:vMerge w:val="restart"/>
            <w:tcBorders>
              <w:bottom w:val="nil"/>
            </w:tcBorders>
          </w:tcPr>
          <w:p w:rsidR="000348E4" w:rsidRDefault="000348E4">
            <w:pPr>
              <w:spacing w:line="242" w:lineRule="auto"/>
              <w:rPr>
                <w:rFonts w:ascii="宋体" w:eastAsia="宋体" w:hAnsi="宋体" w:cs="宋体"/>
                <w:sz w:val="23"/>
                <w:szCs w:val="23"/>
              </w:rPr>
            </w:pPr>
          </w:p>
          <w:p w:rsidR="000348E4" w:rsidRDefault="000348E4">
            <w:pPr>
              <w:spacing w:line="242" w:lineRule="auto"/>
              <w:rPr>
                <w:rFonts w:ascii="宋体" w:eastAsia="宋体" w:hAnsi="宋体" w:cs="宋体"/>
                <w:sz w:val="23"/>
                <w:szCs w:val="23"/>
              </w:rPr>
            </w:pPr>
          </w:p>
          <w:p w:rsidR="000348E4" w:rsidRDefault="000348E4">
            <w:pPr>
              <w:spacing w:line="242" w:lineRule="auto"/>
              <w:rPr>
                <w:rFonts w:ascii="宋体" w:eastAsia="宋体" w:hAnsi="宋体" w:cs="宋体"/>
                <w:sz w:val="23"/>
                <w:szCs w:val="23"/>
              </w:rPr>
            </w:pPr>
          </w:p>
          <w:p w:rsidR="000348E4" w:rsidRDefault="000348E4">
            <w:pPr>
              <w:spacing w:line="243" w:lineRule="auto"/>
              <w:rPr>
                <w:rFonts w:ascii="宋体" w:eastAsia="宋体" w:hAnsi="宋体" w:cs="宋体"/>
                <w:sz w:val="23"/>
                <w:szCs w:val="23"/>
              </w:rPr>
            </w:pPr>
          </w:p>
          <w:p w:rsidR="000348E4" w:rsidRDefault="000348E4">
            <w:pPr>
              <w:spacing w:line="243" w:lineRule="auto"/>
              <w:rPr>
                <w:rFonts w:ascii="宋体" w:eastAsia="宋体" w:hAnsi="宋体" w:cs="宋体"/>
                <w:sz w:val="23"/>
                <w:szCs w:val="23"/>
              </w:rPr>
            </w:pPr>
          </w:p>
          <w:p w:rsidR="000348E4" w:rsidRDefault="000348E4">
            <w:pPr>
              <w:spacing w:line="243" w:lineRule="auto"/>
              <w:rPr>
                <w:rFonts w:ascii="宋体" w:eastAsia="宋体" w:hAnsi="宋体" w:cs="宋体"/>
                <w:sz w:val="23"/>
                <w:szCs w:val="23"/>
              </w:rPr>
            </w:pPr>
          </w:p>
          <w:p w:rsidR="000348E4" w:rsidRDefault="000348E4">
            <w:pPr>
              <w:spacing w:line="243" w:lineRule="auto"/>
              <w:rPr>
                <w:rFonts w:ascii="宋体" w:eastAsia="宋体" w:hAnsi="宋体" w:cs="宋体"/>
                <w:sz w:val="23"/>
                <w:szCs w:val="23"/>
              </w:rPr>
            </w:pPr>
          </w:p>
          <w:p w:rsidR="000348E4" w:rsidRDefault="00515671">
            <w:pPr>
              <w:pStyle w:val="TableText"/>
              <w:spacing w:before="75" w:line="459" w:lineRule="exact"/>
              <w:ind w:left="191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心身整体</w:t>
            </w:r>
            <w:proofErr w:type="spellEnd"/>
          </w:p>
          <w:p w:rsidR="000348E4" w:rsidRDefault="00515671">
            <w:pPr>
              <w:pStyle w:val="TableText"/>
              <w:spacing w:before="1" w:line="217" w:lineRule="auto"/>
              <w:ind w:left="191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评估系统</w:t>
            </w:r>
            <w:proofErr w:type="spellEnd"/>
          </w:p>
        </w:tc>
        <w:tc>
          <w:tcPr>
            <w:tcW w:w="6917" w:type="dxa"/>
          </w:tcPr>
          <w:p w:rsidR="000348E4" w:rsidRDefault="00515671">
            <w:pPr>
              <w:pStyle w:val="TableText"/>
              <w:spacing w:before="18" w:line="368" w:lineRule="auto"/>
              <w:ind w:left="111" w:right="115" w:firstLine="63"/>
              <w:jc w:val="both"/>
              <w:rPr>
                <w:sz w:val="23"/>
                <w:szCs w:val="23"/>
                <w:lang w:eastAsia="zh-CN"/>
              </w:rPr>
            </w:pPr>
            <w:r>
              <w:rPr>
                <w:sz w:val="23"/>
                <w:szCs w:val="23"/>
                <w:lang w:eastAsia="zh-CN"/>
              </w:rPr>
              <w:t>▲提供的心理测评量表328个，其中心理量表覆盖心理健康、情绪 状态、人格测试、职业测试、婚恋家庭、人际关系、社会行为、儿 童青少年、智力测验、临床心身疾病等功能分类，量表库每年两个</w:t>
            </w:r>
          </w:p>
          <w:p w:rsidR="000348E4" w:rsidRDefault="00515671">
            <w:pPr>
              <w:pStyle w:val="TableText"/>
              <w:spacing w:line="219" w:lineRule="auto"/>
              <w:ind w:left="102"/>
              <w:rPr>
                <w:sz w:val="23"/>
                <w:szCs w:val="23"/>
                <w:lang w:eastAsia="zh-CN"/>
              </w:rPr>
            </w:pPr>
            <w:r>
              <w:rPr>
                <w:sz w:val="23"/>
                <w:szCs w:val="23"/>
                <w:lang w:eastAsia="zh-CN"/>
              </w:rPr>
              <w:t>动态免费升级。支持1000人以上同时在线测评。</w:t>
            </w:r>
          </w:p>
        </w:tc>
      </w:tr>
      <w:tr w:rsidR="000348E4">
        <w:trPr>
          <w:trHeight w:val="1359"/>
        </w:trPr>
        <w:tc>
          <w:tcPr>
            <w:tcW w:w="694" w:type="dxa"/>
            <w:vMerge/>
            <w:tcBorders>
              <w:top w:val="nil"/>
              <w:bottom w:val="nil"/>
            </w:tcBorders>
          </w:tcPr>
          <w:p w:rsidR="000348E4" w:rsidRDefault="000348E4">
            <w:pPr>
              <w:rPr>
                <w:rFonts w:ascii="宋体" w:eastAsia="宋体" w:hAnsi="宋体" w:cs="宋体"/>
                <w:sz w:val="23"/>
                <w:szCs w:val="23"/>
                <w:lang w:eastAsia="zh-CN"/>
              </w:rPr>
            </w:pPr>
          </w:p>
        </w:tc>
        <w:tc>
          <w:tcPr>
            <w:tcW w:w="1319" w:type="dxa"/>
            <w:vMerge/>
            <w:tcBorders>
              <w:top w:val="nil"/>
              <w:bottom w:val="nil"/>
            </w:tcBorders>
          </w:tcPr>
          <w:p w:rsidR="000348E4" w:rsidRDefault="000348E4">
            <w:pPr>
              <w:rPr>
                <w:rFonts w:ascii="宋体" w:eastAsia="宋体" w:hAnsi="宋体" w:cs="宋体"/>
                <w:sz w:val="23"/>
                <w:szCs w:val="23"/>
                <w:lang w:eastAsia="zh-CN"/>
              </w:rPr>
            </w:pPr>
          </w:p>
        </w:tc>
        <w:tc>
          <w:tcPr>
            <w:tcW w:w="6917" w:type="dxa"/>
          </w:tcPr>
          <w:p w:rsidR="000348E4" w:rsidRDefault="00515671">
            <w:pPr>
              <w:pStyle w:val="TableText"/>
              <w:spacing w:before="39" w:line="358" w:lineRule="auto"/>
              <w:ind w:left="111" w:right="106"/>
              <w:jc w:val="both"/>
              <w:rPr>
                <w:sz w:val="23"/>
                <w:szCs w:val="23"/>
                <w:lang w:eastAsia="zh-CN"/>
              </w:rPr>
            </w:pPr>
            <w:r>
              <w:rPr>
                <w:sz w:val="23"/>
                <w:szCs w:val="23"/>
                <w:lang w:eastAsia="zh-CN"/>
              </w:rPr>
              <w:t>系统支持自定义心理评估套餐，医生可根据科室患者人群，将系统中的量表分为不同的测评套餐，在分配测评项时可</w:t>
            </w:r>
            <w:proofErr w:type="gramStart"/>
            <w:r>
              <w:rPr>
                <w:sz w:val="23"/>
                <w:szCs w:val="23"/>
                <w:lang w:eastAsia="zh-CN"/>
              </w:rPr>
              <w:t>快速勾选不同</w:t>
            </w:r>
            <w:proofErr w:type="gramEnd"/>
            <w:r>
              <w:rPr>
                <w:sz w:val="23"/>
                <w:szCs w:val="23"/>
                <w:lang w:eastAsia="zh-CN"/>
              </w:rPr>
              <w:t>的</w:t>
            </w:r>
          </w:p>
          <w:p w:rsidR="000348E4" w:rsidRDefault="00515671">
            <w:pPr>
              <w:pStyle w:val="TableText"/>
              <w:spacing w:line="219" w:lineRule="auto"/>
              <w:ind w:left="72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测评套餐</w:t>
            </w:r>
            <w:proofErr w:type="spellEnd"/>
            <w:r>
              <w:rPr>
                <w:sz w:val="23"/>
                <w:szCs w:val="23"/>
              </w:rPr>
              <w:t>。</w:t>
            </w:r>
          </w:p>
        </w:tc>
      </w:tr>
      <w:tr w:rsidR="000348E4">
        <w:trPr>
          <w:trHeight w:val="670"/>
        </w:trPr>
        <w:tc>
          <w:tcPr>
            <w:tcW w:w="694" w:type="dxa"/>
            <w:vMerge/>
            <w:tcBorders>
              <w:top w:val="nil"/>
              <w:bottom w:val="nil"/>
            </w:tcBorders>
          </w:tcPr>
          <w:p w:rsidR="000348E4" w:rsidRDefault="000348E4">
            <w:pPr>
              <w:rPr>
                <w:rFonts w:ascii="宋体" w:eastAsia="宋体" w:hAnsi="宋体" w:cs="宋体"/>
                <w:sz w:val="23"/>
                <w:szCs w:val="23"/>
              </w:rPr>
            </w:pPr>
          </w:p>
        </w:tc>
        <w:tc>
          <w:tcPr>
            <w:tcW w:w="1319" w:type="dxa"/>
            <w:vMerge/>
            <w:tcBorders>
              <w:top w:val="nil"/>
              <w:bottom w:val="nil"/>
            </w:tcBorders>
          </w:tcPr>
          <w:p w:rsidR="000348E4" w:rsidRDefault="000348E4">
            <w:pPr>
              <w:rPr>
                <w:rFonts w:ascii="宋体" w:eastAsia="宋体" w:hAnsi="宋体" w:cs="宋体"/>
                <w:sz w:val="23"/>
                <w:szCs w:val="23"/>
              </w:rPr>
            </w:pPr>
          </w:p>
        </w:tc>
        <w:tc>
          <w:tcPr>
            <w:tcW w:w="6917" w:type="dxa"/>
          </w:tcPr>
          <w:p w:rsidR="000348E4" w:rsidRDefault="00515671">
            <w:pPr>
              <w:pStyle w:val="TableText"/>
              <w:spacing w:before="89" w:line="229" w:lineRule="auto"/>
              <w:ind w:left="92" w:right="86" w:firstLine="19"/>
              <w:rPr>
                <w:sz w:val="23"/>
                <w:szCs w:val="23"/>
                <w:lang w:eastAsia="zh-CN"/>
              </w:rPr>
            </w:pPr>
            <w:r>
              <w:rPr>
                <w:sz w:val="23"/>
                <w:szCs w:val="23"/>
                <w:lang w:eastAsia="zh-CN"/>
              </w:rPr>
              <w:t>患者用户可凭唯一ID号登录系统，完成心理套餐的评估，并支持自行查看保存个人报告。</w:t>
            </w:r>
          </w:p>
        </w:tc>
      </w:tr>
      <w:tr w:rsidR="000348E4">
        <w:trPr>
          <w:trHeight w:val="519"/>
        </w:trPr>
        <w:tc>
          <w:tcPr>
            <w:tcW w:w="694" w:type="dxa"/>
            <w:vMerge/>
            <w:tcBorders>
              <w:top w:val="nil"/>
            </w:tcBorders>
          </w:tcPr>
          <w:p w:rsidR="000348E4" w:rsidRDefault="000348E4">
            <w:pPr>
              <w:rPr>
                <w:rFonts w:ascii="宋体" w:eastAsia="宋体" w:hAnsi="宋体" w:cs="宋体"/>
                <w:sz w:val="23"/>
                <w:szCs w:val="23"/>
                <w:lang w:eastAsia="zh-CN"/>
              </w:rPr>
            </w:pPr>
          </w:p>
        </w:tc>
        <w:tc>
          <w:tcPr>
            <w:tcW w:w="1319" w:type="dxa"/>
            <w:vMerge/>
            <w:tcBorders>
              <w:top w:val="nil"/>
            </w:tcBorders>
          </w:tcPr>
          <w:p w:rsidR="000348E4" w:rsidRDefault="000348E4">
            <w:pPr>
              <w:rPr>
                <w:rFonts w:ascii="宋体" w:eastAsia="宋体" w:hAnsi="宋体" w:cs="宋体"/>
                <w:sz w:val="23"/>
                <w:szCs w:val="23"/>
                <w:lang w:eastAsia="zh-CN"/>
              </w:rPr>
            </w:pPr>
          </w:p>
        </w:tc>
        <w:tc>
          <w:tcPr>
            <w:tcW w:w="6917" w:type="dxa"/>
          </w:tcPr>
          <w:p w:rsidR="000348E4" w:rsidRDefault="00515671">
            <w:pPr>
              <w:pStyle w:val="TableText"/>
              <w:spacing w:before="82" w:line="219" w:lineRule="auto"/>
              <w:ind w:left="102"/>
              <w:rPr>
                <w:sz w:val="23"/>
                <w:szCs w:val="23"/>
                <w:lang w:eastAsia="zh-CN"/>
              </w:rPr>
            </w:pPr>
            <w:r>
              <w:rPr>
                <w:sz w:val="23"/>
                <w:szCs w:val="23"/>
                <w:lang w:eastAsia="zh-CN"/>
              </w:rPr>
              <w:t>系统支持量表的语言答题，答题过程中支持断点智能保存，</w:t>
            </w:r>
          </w:p>
        </w:tc>
      </w:tr>
      <w:tr w:rsidR="000348E4">
        <w:trPr>
          <w:trHeight w:val="1069"/>
        </w:trPr>
        <w:tc>
          <w:tcPr>
            <w:tcW w:w="694" w:type="dxa"/>
            <w:vMerge w:val="restart"/>
            <w:tcBorders>
              <w:bottom w:val="nil"/>
            </w:tcBorders>
          </w:tcPr>
          <w:p w:rsidR="000348E4" w:rsidRDefault="000348E4">
            <w:pPr>
              <w:spacing w:line="243" w:lineRule="auto"/>
              <w:rPr>
                <w:rFonts w:ascii="宋体" w:eastAsia="宋体" w:hAnsi="宋体" w:cs="宋体"/>
                <w:sz w:val="23"/>
                <w:szCs w:val="23"/>
                <w:lang w:eastAsia="zh-CN"/>
              </w:rPr>
            </w:pPr>
          </w:p>
          <w:p w:rsidR="000348E4" w:rsidRDefault="000348E4">
            <w:pPr>
              <w:spacing w:line="244" w:lineRule="auto"/>
              <w:rPr>
                <w:rFonts w:ascii="宋体" w:eastAsia="宋体" w:hAnsi="宋体" w:cs="宋体"/>
                <w:sz w:val="23"/>
                <w:szCs w:val="23"/>
                <w:lang w:eastAsia="zh-CN"/>
              </w:rPr>
            </w:pPr>
          </w:p>
          <w:p w:rsidR="000348E4" w:rsidRDefault="000348E4">
            <w:pPr>
              <w:spacing w:line="244" w:lineRule="auto"/>
              <w:rPr>
                <w:rFonts w:ascii="宋体" w:eastAsia="宋体" w:hAnsi="宋体" w:cs="宋体"/>
                <w:sz w:val="23"/>
                <w:szCs w:val="23"/>
                <w:lang w:eastAsia="zh-CN"/>
              </w:rPr>
            </w:pPr>
          </w:p>
          <w:p w:rsidR="000348E4" w:rsidRDefault="000348E4">
            <w:pPr>
              <w:spacing w:line="244" w:lineRule="auto"/>
              <w:rPr>
                <w:rFonts w:ascii="宋体" w:eastAsia="宋体" w:hAnsi="宋体" w:cs="宋体"/>
                <w:sz w:val="23"/>
                <w:szCs w:val="23"/>
                <w:lang w:eastAsia="zh-CN"/>
              </w:rPr>
            </w:pPr>
          </w:p>
          <w:p w:rsidR="000348E4" w:rsidRDefault="000348E4">
            <w:pPr>
              <w:spacing w:line="244" w:lineRule="auto"/>
              <w:rPr>
                <w:rFonts w:ascii="宋体" w:eastAsia="宋体" w:hAnsi="宋体" w:cs="宋体"/>
                <w:sz w:val="23"/>
                <w:szCs w:val="23"/>
                <w:lang w:eastAsia="zh-CN"/>
              </w:rPr>
            </w:pPr>
          </w:p>
          <w:p w:rsidR="000348E4" w:rsidRDefault="000348E4">
            <w:pPr>
              <w:spacing w:line="244" w:lineRule="auto"/>
              <w:rPr>
                <w:rFonts w:ascii="宋体" w:eastAsia="宋体" w:hAnsi="宋体" w:cs="宋体"/>
                <w:sz w:val="23"/>
                <w:szCs w:val="23"/>
                <w:lang w:eastAsia="zh-CN"/>
              </w:rPr>
            </w:pPr>
          </w:p>
          <w:p w:rsidR="000348E4" w:rsidRDefault="000348E4">
            <w:pPr>
              <w:spacing w:line="244" w:lineRule="auto"/>
              <w:rPr>
                <w:rFonts w:ascii="宋体" w:eastAsia="宋体" w:hAnsi="宋体" w:cs="宋体"/>
                <w:sz w:val="23"/>
                <w:szCs w:val="23"/>
                <w:lang w:eastAsia="zh-CN"/>
              </w:rPr>
            </w:pPr>
          </w:p>
          <w:p w:rsidR="000348E4" w:rsidRDefault="000348E4">
            <w:pPr>
              <w:spacing w:line="244" w:lineRule="auto"/>
              <w:rPr>
                <w:rFonts w:ascii="宋体" w:eastAsia="宋体" w:hAnsi="宋体" w:cs="宋体"/>
                <w:sz w:val="23"/>
                <w:szCs w:val="23"/>
                <w:lang w:eastAsia="zh-CN"/>
              </w:rPr>
            </w:pPr>
          </w:p>
          <w:p w:rsidR="000348E4" w:rsidRDefault="000348E4">
            <w:pPr>
              <w:spacing w:line="244" w:lineRule="auto"/>
              <w:rPr>
                <w:rFonts w:ascii="宋体" w:eastAsia="宋体" w:hAnsi="宋体" w:cs="宋体"/>
                <w:sz w:val="23"/>
                <w:szCs w:val="23"/>
                <w:lang w:eastAsia="zh-CN"/>
              </w:rPr>
            </w:pPr>
          </w:p>
          <w:p w:rsidR="000348E4" w:rsidRDefault="00515671">
            <w:pPr>
              <w:pStyle w:val="TableText"/>
              <w:spacing w:before="75" w:line="182" w:lineRule="auto"/>
              <w:ind w:left="27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  <w:tc>
          <w:tcPr>
            <w:tcW w:w="1319" w:type="dxa"/>
            <w:vMerge w:val="restart"/>
            <w:tcBorders>
              <w:bottom w:val="nil"/>
            </w:tcBorders>
          </w:tcPr>
          <w:p w:rsidR="000348E4" w:rsidRDefault="000348E4">
            <w:pPr>
              <w:spacing w:line="263" w:lineRule="auto"/>
              <w:rPr>
                <w:rFonts w:ascii="宋体" w:eastAsia="宋体" w:hAnsi="宋体" w:cs="宋体"/>
                <w:sz w:val="23"/>
                <w:szCs w:val="23"/>
              </w:rPr>
            </w:pPr>
          </w:p>
          <w:p w:rsidR="000348E4" w:rsidRDefault="000348E4">
            <w:pPr>
              <w:spacing w:line="264" w:lineRule="auto"/>
              <w:rPr>
                <w:rFonts w:ascii="宋体" w:eastAsia="宋体" w:hAnsi="宋体" w:cs="宋体"/>
                <w:sz w:val="23"/>
                <w:szCs w:val="23"/>
              </w:rPr>
            </w:pPr>
          </w:p>
          <w:p w:rsidR="000348E4" w:rsidRDefault="000348E4">
            <w:pPr>
              <w:spacing w:line="264" w:lineRule="auto"/>
              <w:rPr>
                <w:rFonts w:ascii="宋体" w:eastAsia="宋体" w:hAnsi="宋体" w:cs="宋体"/>
                <w:sz w:val="23"/>
                <w:szCs w:val="23"/>
              </w:rPr>
            </w:pPr>
          </w:p>
          <w:p w:rsidR="000348E4" w:rsidRDefault="000348E4">
            <w:pPr>
              <w:spacing w:line="264" w:lineRule="auto"/>
              <w:rPr>
                <w:rFonts w:ascii="宋体" w:eastAsia="宋体" w:hAnsi="宋体" w:cs="宋体"/>
                <w:sz w:val="23"/>
                <w:szCs w:val="23"/>
              </w:rPr>
            </w:pPr>
          </w:p>
          <w:p w:rsidR="000348E4" w:rsidRDefault="000348E4">
            <w:pPr>
              <w:spacing w:line="264" w:lineRule="auto"/>
              <w:rPr>
                <w:rFonts w:ascii="宋体" w:eastAsia="宋体" w:hAnsi="宋体" w:cs="宋体"/>
                <w:sz w:val="23"/>
                <w:szCs w:val="23"/>
              </w:rPr>
            </w:pPr>
          </w:p>
          <w:p w:rsidR="000348E4" w:rsidRDefault="000348E4">
            <w:pPr>
              <w:spacing w:line="264" w:lineRule="auto"/>
              <w:rPr>
                <w:rFonts w:ascii="宋体" w:eastAsia="宋体" w:hAnsi="宋体" w:cs="宋体"/>
                <w:sz w:val="23"/>
                <w:szCs w:val="23"/>
              </w:rPr>
            </w:pPr>
          </w:p>
          <w:p w:rsidR="000348E4" w:rsidRDefault="000348E4">
            <w:pPr>
              <w:spacing w:line="264" w:lineRule="auto"/>
              <w:rPr>
                <w:rFonts w:ascii="宋体" w:eastAsia="宋体" w:hAnsi="宋体" w:cs="宋体"/>
                <w:sz w:val="23"/>
                <w:szCs w:val="23"/>
              </w:rPr>
            </w:pPr>
          </w:p>
          <w:p w:rsidR="000348E4" w:rsidRDefault="00515671">
            <w:pPr>
              <w:pStyle w:val="TableText"/>
              <w:spacing w:before="74" w:line="430" w:lineRule="exact"/>
              <w:ind w:left="191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心身整体</w:t>
            </w:r>
            <w:proofErr w:type="spellEnd"/>
          </w:p>
          <w:p w:rsidR="000348E4" w:rsidRDefault="00515671">
            <w:pPr>
              <w:pStyle w:val="TableText"/>
              <w:spacing w:line="218" w:lineRule="auto"/>
              <w:ind w:left="191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干预系统</w:t>
            </w:r>
            <w:proofErr w:type="spellEnd"/>
          </w:p>
        </w:tc>
        <w:tc>
          <w:tcPr>
            <w:tcW w:w="6917" w:type="dxa"/>
          </w:tcPr>
          <w:p w:rsidR="000348E4" w:rsidRDefault="00515671">
            <w:pPr>
              <w:pStyle w:val="TableText"/>
              <w:spacing w:before="102" w:line="256" w:lineRule="auto"/>
              <w:ind w:left="52" w:firstLine="59"/>
              <w:jc w:val="both"/>
              <w:rPr>
                <w:sz w:val="23"/>
                <w:szCs w:val="23"/>
                <w:lang w:eastAsia="zh-CN"/>
              </w:rPr>
            </w:pPr>
            <w:r>
              <w:rPr>
                <w:sz w:val="23"/>
                <w:szCs w:val="23"/>
                <w:lang w:eastAsia="zh-CN"/>
              </w:rPr>
              <w:t>病人在获得个人心理评估报告的同时，还能自动获取和心理评估结  果相匹配的心理健康促进建议，以及个性化的多维多级心理健康干预促进方案，包括</w:t>
            </w:r>
            <w:proofErr w:type="gramStart"/>
            <w:r>
              <w:rPr>
                <w:sz w:val="23"/>
                <w:szCs w:val="23"/>
                <w:lang w:eastAsia="zh-CN"/>
              </w:rPr>
              <w:t>心理动漫处方</w:t>
            </w:r>
            <w:proofErr w:type="gramEnd"/>
            <w:r>
              <w:rPr>
                <w:sz w:val="23"/>
                <w:szCs w:val="23"/>
                <w:lang w:eastAsia="zh-CN"/>
              </w:rPr>
              <w:t>、音乐治疗处方、视频干预处方等。</w:t>
            </w:r>
          </w:p>
        </w:tc>
      </w:tr>
      <w:tr w:rsidR="000348E4">
        <w:trPr>
          <w:trHeight w:val="380"/>
        </w:trPr>
        <w:tc>
          <w:tcPr>
            <w:tcW w:w="694" w:type="dxa"/>
            <w:vMerge/>
            <w:tcBorders>
              <w:top w:val="nil"/>
              <w:bottom w:val="nil"/>
            </w:tcBorders>
          </w:tcPr>
          <w:p w:rsidR="000348E4" w:rsidRDefault="000348E4">
            <w:pPr>
              <w:rPr>
                <w:rFonts w:ascii="宋体" w:eastAsia="宋体" w:hAnsi="宋体" w:cs="宋体"/>
                <w:sz w:val="23"/>
                <w:szCs w:val="23"/>
                <w:lang w:eastAsia="zh-CN"/>
              </w:rPr>
            </w:pPr>
          </w:p>
        </w:tc>
        <w:tc>
          <w:tcPr>
            <w:tcW w:w="1319" w:type="dxa"/>
            <w:vMerge/>
            <w:tcBorders>
              <w:top w:val="nil"/>
              <w:bottom w:val="nil"/>
            </w:tcBorders>
          </w:tcPr>
          <w:p w:rsidR="000348E4" w:rsidRDefault="000348E4">
            <w:pPr>
              <w:rPr>
                <w:rFonts w:ascii="宋体" w:eastAsia="宋体" w:hAnsi="宋体" w:cs="宋体"/>
                <w:sz w:val="23"/>
                <w:szCs w:val="23"/>
                <w:lang w:eastAsia="zh-CN"/>
              </w:rPr>
            </w:pPr>
          </w:p>
        </w:tc>
        <w:tc>
          <w:tcPr>
            <w:tcW w:w="6917" w:type="dxa"/>
          </w:tcPr>
          <w:p w:rsidR="000348E4" w:rsidRDefault="00515671">
            <w:pPr>
              <w:pStyle w:val="TableText"/>
              <w:spacing w:before="82" w:line="219" w:lineRule="auto"/>
              <w:jc w:val="right"/>
              <w:rPr>
                <w:sz w:val="23"/>
                <w:szCs w:val="23"/>
                <w:lang w:eastAsia="zh-CN"/>
              </w:rPr>
            </w:pPr>
            <w:proofErr w:type="gramStart"/>
            <w:r>
              <w:rPr>
                <w:sz w:val="23"/>
                <w:szCs w:val="23"/>
                <w:lang w:eastAsia="zh-CN"/>
              </w:rPr>
              <w:t>心理动漫干预</w:t>
            </w:r>
            <w:proofErr w:type="gramEnd"/>
            <w:r>
              <w:rPr>
                <w:sz w:val="23"/>
                <w:szCs w:val="23"/>
                <w:lang w:eastAsia="zh-CN"/>
              </w:rPr>
              <w:t>系列，支持每年动态免费升级，并提供升级明细。</w:t>
            </w:r>
          </w:p>
        </w:tc>
      </w:tr>
      <w:tr w:rsidR="000348E4">
        <w:trPr>
          <w:trHeight w:val="440"/>
        </w:trPr>
        <w:tc>
          <w:tcPr>
            <w:tcW w:w="694" w:type="dxa"/>
            <w:vMerge/>
            <w:tcBorders>
              <w:top w:val="nil"/>
              <w:bottom w:val="nil"/>
            </w:tcBorders>
          </w:tcPr>
          <w:p w:rsidR="000348E4" w:rsidRDefault="000348E4">
            <w:pPr>
              <w:rPr>
                <w:rFonts w:ascii="宋体" w:eastAsia="宋体" w:hAnsi="宋体" w:cs="宋体"/>
                <w:sz w:val="23"/>
                <w:szCs w:val="23"/>
                <w:lang w:eastAsia="zh-CN"/>
              </w:rPr>
            </w:pPr>
          </w:p>
        </w:tc>
        <w:tc>
          <w:tcPr>
            <w:tcW w:w="1319" w:type="dxa"/>
            <w:vMerge/>
            <w:tcBorders>
              <w:top w:val="nil"/>
              <w:bottom w:val="nil"/>
            </w:tcBorders>
          </w:tcPr>
          <w:p w:rsidR="000348E4" w:rsidRDefault="000348E4">
            <w:pPr>
              <w:rPr>
                <w:rFonts w:ascii="宋体" w:eastAsia="宋体" w:hAnsi="宋体" w:cs="宋体"/>
                <w:sz w:val="23"/>
                <w:szCs w:val="23"/>
                <w:lang w:eastAsia="zh-CN"/>
              </w:rPr>
            </w:pPr>
          </w:p>
        </w:tc>
        <w:tc>
          <w:tcPr>
            <w:tcW w:w="6917" w:type="dxa"/>
          </w:tcPr>
          <w:p w:rsidR="000348E4" w:rsidRDefault="00515671">
            <w:pPr>
              <w:pStyle w:val="TableText"/>
              <w:spacing w:before="33" w:line="228" w:lineRule="auto"/>
              <w:ind w:left="102"/>
              <w:rPr>
                <w:sz w:val="23"/>
                <w:szCs w:val="23"/>
                <w:lang w:eastAsia="zh-CN"/>
              </w:rPr>
            </w:pPr>
            <w:r>
              <w:rPr>
                <w:sz w:val="23"/>
                <w:szCs w:val="23"/>
                <w:lang w:eastAsia="zh-CN"/>
              </w:rPr>
              <w:t>音乐干预治疗系列，</w:t>
            </w:r>
            <w:r>
              <w:rPr>
                <w:rFonts w:hint="eastAsia"/>
                <w:sz w:val="23"/>
                <w:szCs w:val="23"/>
                <w:lang w:eastAsia="zh-CN"/>
              </w:rPr>
              <w:t>支持</w:t>
            </w:r>
            <w:r>
              <w:rPr>
                <w:sz w:val="23"/>
                <w:szCs w:val="23"/>
                <w:lang w:eastAsia="zh-CN"/>
              </w:rPr>
              <w:t>每年动态免费升级，并提供升级明细</w:t>
            </w:r>
          </w:p>
        </w:tc>
      </w:tr>
      <w:tr w:rsidR="000348E4">
        <w:trPr>
          <w:trHeight w:val="470"/>
        </w:trPr>
        <w:tc>
          <w:tcPr>
            <w:tcW w:w="694" w:type="dxa"/>
            <w:vMerge/>
            <w:tcBorders>
              <w:top w:val="nil"/>
              <w:bottom w:val="nil"/>
            </w:tcBorders>
          </w:tcPr>
          <w:p w:rsidR="000348E4" w:rsidRDefault="000348E4">
            <w:pPr>
              <w:rPr>
                <w:rFonts w:ascii="宋体" w:eastAsia="宋体" w:hAnsi="宋体" w:cs="宋体"/>
                <w:sz w:val="23"/>
                <w:szCs w:val="23"/>
                <w:lang w:eastAsia="zh-CN"/>
              </w:rPr>
            </w:pPr>
          </w:p>
        </w:tc>
        <w:tc>
          <w:tcPr>
            <w:tcW w:w="1319" w:type="dxa"/>
            <w:vMerge/>
            <w:tcBorders>
              <w:top w:val="nil"/>
              <w:bottom w:val="nil"/>
            </w:tcBorders>
          </w:tcPr>
          <w:p w:rsidR="000348E4" w:rsidRDefault="000348E4">
            <w:pPr>
              <w:rPr>
                <w:rFonts w:ascii="宋体" w:eastAsia="宋体" w:hAnsi="宋体" w:cs="宋体"/>
                <w:sz w:val="23"/>
                <w:szCs w:val="23"/>
                <w:lang w:eastAsia="zh-CN"/>
              </w:rPr>
            </w:pPr>
          </w:p>
        </w:tc>
        <w:tc>
          <w:tcPr>
            <w:tcW w:w="6917" w:type="dxa"/>
          </w:tcPr>
          <w:p w:rsidR="000348E4" w:rsidRDefault="00515671">
            <w:pPr>
              <w:pStyle w:val="TableText"/>
              <w:spacing w:before="33" w:line="219" w:lineRule="auto"/>
              <w:jc w:val="right"/>
              <w:rPr>
                <w:sz w:val="23"/>
                <w:szCs w:val="23"/>
                <w:lang w:eastAsia="zh-CN"/>
              </w:rPr>
            </w:pPr>
            <w:r>
              <w:rPr>
                <w:sz w:val="23"/>
                <w:szCs w:val="23"/>
                <w:lang w:eastAsia="zh-CN"/>
              </w:rPr>
              <w:t>心理视频</w:t>
            </w:r>
            <w:r>
              <w:rPr>
                <w:rFonts w:hint="eastAsia"/>
                <w:sz w:val="23"/>
                <w:szCs w:val="23"/>
                <w:lang w:eastAsia="zh-CN"/>
              </w:rPr>
              <w:t>干预</w:t>
            </w:r>
            <w:r>
              <w:rPr>
                <w:sz w:val="23"/>
                <w:szCs w:val="23"/>
                <w:lang w:eastAsia="zh-CN"/>
              </w:rPr>
              <w:t>系列，支持每年动态免费升级，并提供升级明细。</w:t>
            </w:r>
          </w:p>
        </w:tc>
      </w:tr>
      <w:tr w:rsidR="000348E4">
        <w:trPr>
          <w:trHeight w:val="1339"/>
        </w:trPr>
        <w:tc>
          <w:tcPr>
            <w:tcW w:w="694" w:type="dxa"/>
            <w:vMerge/>
            <w:tcBorders>
              <w:top w:val="nil"/>
              <w:bottom w:val="nil"/>
            </w:tcBorders>
          </w:tcPr>
          <w:p w:rsidR="000348E4" w:rsidRDefault="000348E4">
            <w:pPr>
              <w:rPr>
                <w:rFonts w:ascii="宋体" w:eastAsia="宋体" w:hAnsi="宋体" w:cs="宋体"/>
                <w:sz w:val="23"/>
                <w:szCs w:val="23"/>
                <w:lang w:eastAsia="zh-CN"/>
              </w:rPr>
            </w:pPr>
          </w:p>
        </w:tc>
        <w:tc>
          <w:tcPr>
            <w:tcW w:w="1319" w:type="dxa"/>
            <w:vMerge/>
            <w:tcBorders>
              <w:top w:val="nil"/>
              <w:bottom w:val="nil"/>
            </w:tcBorders>
          </w:tcPr>
          <w:p w:rsidR="000348E4" w:rsidRDefault="000348E4">
            <w:pPr>
              <w:rPr>
                <w:rFonts w:ascii="宋体" w:eastAsia="宋体" w:hAnsi="宋体" w:cs="宋体"/>
                <w:sz w:val="23"/>
                <w:szCs w:val="23"/>
                <w:lang w:eastAsia="zh-CN"/>
              </w:rPr>
            </w:pPr>
          </w:p>
        </w:tc>
        <w:tc>
          <w:tcPr>
            <w:tcW w:w="6917" w:type="dxa"/>
          </w:tcPr>
          <w:p w:rsidR="000348E4" w:rsidRDefault="00515671">
            <w:pPr>
              <w:pStyle w:val="TableText"/>
              <w:spacing w:before="24" w:line="316" w:lineRule="auto"/>
              <w:ind w:left="102" w:right="171" w:firstLine="130"/>
              <w:rPr>
                <w:sz w:val="23"/>
                <w:szCs w:val="23"/>
                <w:lang w:eastAsia="zh-CN"/>
              </w:rPr>
            </w:pPr>
            <w:r>
              <w:rPr>
                <w:sz w:val="23"/>
                <w:szCs w:val="23"/>
                <w:lang w:eastAsia="zh-CN"/>
              </w:rPr>
              <w:t>▲对不同的心身问题，提供有</w:t>
            </w:r>
            <w:r>
              <w:rPr>
                <w:rFonts w:hint="eastAsia"/>
                <w:sz w:val="23"/>
                <w:szCs w:val="23"/>
                <w:lang w:eastAsia="zh-CN"/>
              </w:rPr>
              <w:t>针对性</w:t>
            </w:r>
            <w:r>
              <w:rPr>
                <w:sz w:val="23"/>
                <w:szCs w:val="23"/>
                <w:lang w:eastAsia="zh-CN"/>
              </w:rPr>
              <w:t>的个性化的心身干预包10个以上(其中包括情绪调试、压力控制、心理训练、积极幸福、抑郁 环节、焦虑环节、睡眠障碍、放松减压等功能包)。</w:t>
            </w:r>
          </w:p>
        </w:tc>
      </w:tr>
      <w:tr w:rsidR="000348E4">
        <w:trPr>
          <w:trHeight w:val="909"/>
        </w:trPr>
        <w:tc>
          <w:tcPr>
            <w:tcW w:w="694" w:type="dxa"/>
            <w:vMerge/>
            <w:tcBorders>
              <w:top w:val="nil"/>
            </w:tcBorders>
          </w:tcPr>
          <w:p w:rsidR="000348E4" w:rsidRDefault="000348E4">
            <w:pPr>
              <w:rPr>
                <w:rFonts w:ascii="宋体" w:eastAsia="宋体" w:hAnsi="宋体" w:cs="宋体"/>
                <w:sz w:val="23"/>
                <w:szCs w:val="23"/>
                <w:lang w:eastAsia="zh-CN"/>
              </w:rPr>
            </w:pPr>
          </w:p>
        </w:tc>
        <w:tc>
          <w:tcPr>
            <w:tcW w:w="1319" w:type="dxa"/>
            <w:vMerge/>
            <w:tcBorders>
              <w:top w:val="nil"/>
            </w:tcBorders>
          </w:tcPr>
          <w:p w:rsidR="000348E4" w:rsidRDefault="000348E4">
            <w:pPr>
              <w:rPr>
                <w:rFonts w:ascii="宋体" w:eastAsia="宋体" w:hAnsi="宋体" w:cs="宋体"/>
                <w:sz w:val="23"/>
                <w:szCs w:val="23"/>
                <w:lang w:eastAsia="zh-CN"/>
              </w:rPr>
            </w:pPr>
          </w:p>
        </w:tc>
        <w:tc>
          <w:tcPr>
            <w:tcW w:w="6917" w:type="dxa"/>
          </w:tcPr>
          <w:p w:rsidR="000348E4" w:rsidRDefault="00515671">
            <w:pPr>
              <w:pStyle w:val="TableText"/>
              <w:spacing w:before="44" w:line="451" w:lineRule="exact"/>
              <w:ind w:left="111"/>
              <w:rPr>
                <w:sz w:val="23"/>
                <w:szCs w:val="23"/>
                <w:lang w:eastAsia="zh-CN"/>
              </w:rPr>
            </w:pPr>
            <w:r>
              <w:rPr>
                <w:sz w:val="23"/>
                <w:szCs w:val="23"/>
                <w:lang w:eastAsia="zh-CN"/>
              </w:rPr>
              <w:t>系统以上所提供心理治疗产品有自主知识产权；提供心理干预治疗</w:t>
            </w:r>
          </w:p>
          <w:p w:rsidR="000348E4" w:rsidRDefault="00515671">
            <w:pPr>
              <w:pStyle w:val="TableText"/>
              <w:spacing w:line="219" w:lineRule="auto"/>
              <w:ind w:left="92"/>
              <w:rPr>
                <w:sz w:val="23"/>
                <w:szCs w:val="23"/>
                <w:lang w:eastAsia="zh-CN"/>
              </w:rPr>
            </w:pPr>
            <w:r>
              <w:rPr>
                <w:sz w:val="23"/>
                <w:szCs w:val="23"/>
                <w:lang w:eastAsia="zh-CN"/>
              </w:rPr>
              <w:t>产品定时更新后续可升级。</w:t>
            </w:r>
          </w:p>
        </w:tc>
      </w:tr>
      <w:tr w:rsidR="000348E4">
        <w:trPr>
          <w:trHeight w:val="1359"/>
        </w:trPr>
        <w:tc>
          <w:tcPr>
            <w:tcW w:w="694" w:type="dxa"/>
            <w:vMerge w:val="restart"/>
            <w:tcBorders>
              <w:bottom w:val="nil"/>
            </w:tcBorders>
          </w:tcPr>
          <w:p w:rsidR="000348E4" w:rsidRDefault="000348E4">
            <w:pPr>
              <w:spacing w:line="258" w:lineRule="auto"/>
              <w:rPr>
                <w:rFonts w:ascii="宋体" w:eastAsia="宋体" w:hAnsi="宋体" w:cs="宋体"/>
                <w:sz w:val="23"/>
                <w:szCs w:val="23"/>
                <w:lang w:eastAsia="zh-CN"/>
              </w:rPr>
            </w:pPr>
          </w:p>
          <w:p w:rsidR="000348E4" w:rsidRDefault="000348E4">
            <w:pPr>
              <w:spacing w:line="258" w:lineRule="auto"/>
              <w:rPr>
                <w:rFonts w:ascii="宋体" w:eastAsia="宋体" w:hAnsi="宋体" w:cs="宋体"/>
                <w:sz w:val="23"/>
                <w:szCs w:val="23"/>
                <w:lang w:eastAsia="zh-CN"/>
              </w:rPr>
            </w:pPr>
          </w:p>
          <w:p w:rsidR="000348E4" w:rsidRDefault="000348E4">
            <w:pPr>
              <w:spacing w:line="258" w:lineRule="auto"/>
              <w:rPr>
                <w:rFonts w:ascii="宋体" w:eastAsia="宋体" w:hAnsi="宋体" w:cs="宋体"/>
                <w:sz w:val="23"/>
                <w:szCs w:val="23"/>
                <w:lang w:eastAsia="zh-CN"/>
              </w:rPr>
            </w:pPr>
          </w:p>
          <w:p w:rsidR="000348E4" w:rsidRDefault="000348E4">
            <w:pPr>
              <w:spacing w:line="258" w:lineRule="auto"/>
              <w:rPr>
                <w:rFonts w:ascii="宋体" w:eastAsia="宋体" w:hAnsi="宋体" w:cs="宋体"/>
                <w:sz w:val="23"/>
                <w:szCs w:val="23"/>
                <w:lang w:eastAsia="zh-CN"/>
              </w:rPr>
            </w:pPr>
          </w:p>
          <w:p w:rsidR="000348E4" w:rsidRDefault="000348E4">
            <w:pPr>
              <w:spacing w:line="259" w:lineRule="auto"/>
              <w:rPr>
                <w:rFonts w:ascii="宋体" w:eastAsia="宋体" w:hAnsi="宋体" w:cs="宋体"/>
                <w:sz w:val="23"/>
                <w:szCs w:val="23"/>
                <w:lang w:eastAsia="zh-CN"/>
              </w:rPr>
            </w:pPr>
          </w:p>
          <w:p w:rsidR="000348E4" w:rsidRDefault="000348E4">
            <w:pPr>
              <w:spacing w:line="259" w:lineRule="auto"/>
              <w:rPr>
                <w:rFonts w:ascii="宋体" w:eastAsia="宋体" w:hAnsi="宋体" w:cs="宋体"/>
                <w:sz w:val="23"/>
                <w:szCs w:val="23"/>
                <w:lang w:eastAsia="zh-CN"/>
              </w:rPr>
            </w:pPr>
          </w:p>
          <w:p w:rsidR="000348E4" w:rsidRDefault="000348E4">
            <w:pPr>
              <w:spacing w:line="259" w:lineRule="auto"/>
              <w:rPr>
                <w:rFonts w:ascii="宋体" w:eastAsia="宋体" w:hAnsi="宋体" w:cs="宋体"/>
                <w:sz w:val="23"/>
                <w:szCs w:val="23"/>
                <w:lang w:eastAsia="zh-CN"/>
              </w:rPr>
            </w:pPr>
          </w:p>
          <w:p w:rsidR="000348E4" w:rsidRDefault="00515671">
            <w:pPr>
              <w:pStyle w:val="TableText"/>
              <w:spacing w:before="75" w:line="183" w:lineRule="auto"/>
              <w:ind w:left="27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</w:t>
            </w:r>
          </w:p>
        </w:tc>
        <w:tc>
          <w:tcPr>
            <w:tcW w:w="1319" w:type="dxa"/>
            <w:vMerge w:val="restart"/>
            <w:tcBorders>
              <w:bottom w:val="nil"/>
            </w:tcBorders>
          </w:tcPr>
          <w:p w:rsidR="000348E4" w:rsidRDefault="000348E4">
            <w:pPr>
              <w:spacing w:line="245" w:lineRule="auto"/>
              <w:rPr>
                <w:rFonts w:ascii="宋体" w:eastAsia="宋体" w:hAnsi="宋体" w:cs="宋体"/>
                <w:sz w:val="23"/>
                <w:szCs w:val="23"/>
              </w:rPr>
            </w:pPr>
          </w:p>
          <w:p w:rsidR="000348E4" w:rsidRDefault="000348E4">
            <w:pPr>
              <w:spacing w:line="245" w:lineRule="auto"/>
              <w:rPr>
                <w:rFonts w:ascii="宋体" w:eastAsia="宋体" w:hAnsi="宋体" w:cs="宋体"/>
                <w:sz w:val="23"/>
                <w:szCs w:val="23"/>
              </w:rPr>
            </w:pPr>
          </w:p>
          <w:p w:rsidR="000348E4" w:rsidRDefault="000348E4">
            <w:pPr>
              <w:spacing w:line="245" w:lineRule="auto"/>
              <w:rPr>
                <w:rFonts w:ascii="宋体" w:eastAsia="宋体" w:hAnsi="宋体" w:cs="宋体"/>
                <w:sz w:val="23"/>
                <w:szCs w:val="23"/>
              </w:rPr>
            </w:pPr>
          </w:p>
          <w:p w:rsidR="000348E4" w:rsidRDefault="000348E4">
            <w:pPr>
              <w:spacing w:line="245" w:lineRule="auto"/>
              <w:rPr>
                <w:rFonts w:ascii="宋体" w:eastAsia="宋体" w:hAnsi="宋体" w:cs="宋体"/>
                <w:sz w:val="23"/>
                <w:szCs w:val="23"/>
              </w:rPr>
            </w:pPr>
          </w:p>
          <w:p w:rsidR="000348E4" w:rsidRDefault="000348E4">
            <w:pPr>
              <w:spacing w:line="246" w:lineRule="auto"/>
              <w:rPr>
                <w:rFonts w:ascii="宋体" w:eastAsia="宋体" w:hAnsi="宋体" w:cs="宋体"/>
                <w:sz w:val="23"/>
                <w:szCs w:val="23"/>
              </w:rPr>
            </w:pPr>
          </w:p>
          <w:p w:rsidR="000348E4" w:rsidRDefault="000348E4">
            <w:pPr>
              <w:spacing w:line="246" w:lineRule="auto"/>
              <w:rPr>
                <w:rFonts w:ascii="宋体" w:eastAsia="宋体" w:hAnsi="宋体" w:cs="宋体"/>
                <w:sz w:val="23"/>
                <w:szCs w:val="23"/>
              </w:rPr>
            </w:pPr>
          </w:p>
          <w:p w:rsidR="000348E4" w:rsidRDefault="00515671">
            <w:pPr>
              <w:pStyle w:val="TableText"/>
              <w:spacing w:before="74" w:line="442" w:lineRule="exact"/>
              <w:ind w:left="191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心身整体</w:t>
            </w:r>
            <w:proofErr w:type="spellEnd"/>
          </w:p>
          <w:p w:rsidR="000348E4" w:rsidRDefault="00515671">
            <w:pPr>
              <w:pStyle w:val="TableText"/>
              <w:spacing w:line="220" w:lineRule="auto"/>
              <w:ind w:left="191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护理系统</w:t>
            </w:r>
            <w:proofErr w:type="spellEnd"/>
          </w:p>
        </w:tc>
        <w:tc>
          <w:tcPr>
            <w:tcW w:w="6917" w:type="dxa"/>
          </w:tcPr>
          <w:p w:rsidR="000348E4" w:rsidRDefault="00515671">
            <w:pPr>
              <w:pStyle w:val="TableText"/>
              <w:spacing w:before="44" w:line="218" w:lineRule="auto"/>
              <w:ind w:left="172"/>
              <w:rPr>
                <w:sz w:val="23"/>
                <w:szCs w:val="23"/>
                <w:lang w:eastAsia="zh-CN"/>
              </w:rPr>
            </w:pPr>
            <w:r>
              <w:rPr>
                <w:sz w:val="23"/>
                <w:szCs w:val="23"/>
                <w:lang w:eastAsia="zh-CN"/>
              </w:rPr>
              <w:t>心理护理系统采用专业评估问卷，量表根据经典心理</w:t>
            </w:r>
          </w:p>
          <w:p w:rsidR="000348E4" w:rsidRDefault="00515671">
            <w:pPr>
              <w:pStyle w:val="TableText"/>
              <w:spacing w:before="174" w:line="456" w:lineRule="exact"/>
              <w:ind w:left="232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测量理论和项目反应理论</w:t>
            </w:r>
            <w:proofErr w:type="spellEnd"/>
            <w:r>
              <w:rPr>
                <w:sz w:val="23"/>
                <w:szCs w:val="23"/>
              </w:rPr>
              <w:t xml:space="preserve">(Item Response </w:t>
            </w:r>
            <w:proofErr w:type="spellStart"/>
            <w:r>
              <w:rPr>
                <w:sz w:val="23"/>
                <w:szCs w:val="23"/>
              </w:rPr>
              <w:t>Theory,IRT</w:t>
            </w:r>
            <w:proofErr w:type="spellEnd"/>
            <w:r>
              <w:rPr>
                <w:sz w:val="23"/>
                <w:szCs w:val="23"/>
              </w:rPr>
              <w:t>)</w:t>
            </w:r>
            <w:proofErr w:type="spellStart"/>
            <w:r>
              <w:rPr>
                <w:sz w:val="23"/>
                <w:szCs w:val="23"/>
              </w:rPr>
              <w:t>编制而成</w:t>
            </w:r>
            <w:proofErr w:type="spellEnd"/>
          </w:p>
          <w:p w:rsidR="000348E4" w:rsidRDefault="00515671">
            <w:pPr>
              <w:pStyle w:val="TableText"/>
              <w:spacing w:line="219" w:lineRule="auto"/>
              <w:ind w:left="11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，</w:t>
            </w:r>
            <w:proofErr w:type="spellStart"/>
            <w:r>
              <w:rPr>
                <w:sz w:val="23"/>
                <w:szCs w:val="23"/>
              </w:rPr>
              <w:t>具有良好的信效度</w:t>
            </w:r>
            <w:proofErr w:type="spellEnd"/>
            <w:r>
              <w:rPr>
                <w:sz w:val="23"/>
                <w:szCs w:val="23"/>
              </w:rPr>
              <w:t>。</w:t>
            </w:r>
          </w:p>
        </w:tc>
      </w:tr>
      <w:tr w:rsidR="000348E4">
        <w:trPr>
          <w:trHeight w:val="909"/>
        </w:trPr>
        <w:tc>
          <w:tcPr>
            <w:tcW w:w="694" w:type="dxa"/>
            <w:vMerge/>
            <w:tcBorders>
              <w:top w:val="nil"/>
              <w:bottom w:val="nil"/>
            </w:tcBorders>
          </w:tcPr>
          <w:p w:rsidR="000348E4" w:rsidRDefault="000348E4">
            <w:pPr>
              <w:rPr>
                <w:rFonts w:ascii="宋体" w:eastAsia="宋体" w:hAnsi="宋体" w:cs="宋体"/>
                <w:sz w:val="23"/>
                <w:szCs w:val="23"/>
              </w:rPr>
            </w:pPr>
          </w:p>
        </w:tc>
        <w:tc>
          <w:tcPr>
            <w:tcW w:w="1319" w:type="dxa"/>
            <w:vMerge/>
            <w:tcBorders>
              <w:top w:val="nil"/>
              <w:bottom w:val="nil"/>
            </w:tcBorders>
          </w:tcPr>
          <w:p w:rsidR="000348E4" w:rsidRDefault="000348E4">
            <w:pPr>
              <w:rPr>
                <w:rFonts w:ascii="宋体" w:eastAsia="宋体" w:hAnsi="宋体" w:cs="宋体"/>
                <w:sz w:val="23"/>
                <w:szCs w:val="23"/>
              </w:rPr>
            </w:pPr>
          </w:p>
        </w:tc>
        <w:tc>
          <w:tcPr>
            <w:tcW w:w="6917" w:type="dxa"/>
          </w:tcPr>
          <w:p w:rsidR="000348E4" w:rsidRDefault="00515671">
            <w:pPr>
              <w:pStyle w:val="TableText"/>
              <w:spacing w:before="47" w:line="460" w:lineRule="exact"/>
              <w:ind w:left="172"/>
              <w:rPr>
                <w:sz w:val="23"/>
                <w:szCs w:val="23"/>
                <w:lang w:eastAsia="zh-CN"/>
              </w:rPr>
            </w:pPr>
            <w:r>
              <w:rPr>
                <w:sz w:val="23"/>
                <w:szCs w:val="23"/>
                <w:lang w:eastAsia="zh-CN"/>
              </w:rPr>
              <w:t>能够实现对</w:t>
            </w:r>
            <w:r>
              <w:rPr>
                <w:rFonts w:hint="eastAsia"/>
                <w:sz w:val="23"/>
                <w:szCs w:val="23"/>
                <w:lang w:eastAsia="zh-CN"/>
              </w:rPr>
              <w:t>患者报告</w:t>
            </w:r>
            <w:r>
              <w:rPr>
                <w:sz w:val="23"/>
                <w:szCs w:val="23"/>
                <w:lang w:eastAsia="zh-CN"/>
              </w:rPr>
              <w:t>的自动化预警功能，可根据不同的时间段、不同的</w:t>
            </w:r>
          </w:p>
          <w:p w:rsidR="000348E4" w:rsidRDefault="00515671">
            <w:pPr>
              <w:pStyle w:val="TableText"/>
              <w:spacing w:line="219" w:lineRule="auto"/>
              <w:ind w:left="81"/>
              <w:rPr>
                <w:sz w:val="23"/>
                <w:szCs w:val="23"/>
                <w:lang w:eastAsia="zh-CN"/>
              </w:rPr>
            </w:pPr>
            <w:r>
              <w:rPr>
                <w:sz w:val="23"/>
                <w:szCs w:val="23"/>
                <w:lang w:eastAsia="zh-CN"/>
              </w:rPr>
              <w:t>个人信息进行组合查询，支持对预警数据的批量导出。</w:t>
            </w:r>
          </w:p>
        </w:tc>
      </w:tr>
      <w:tr w:rsidR="000348E4">
        <w:trPr>
          <w:trHeight w:val="689"/>
        </w:trPr>
        <w:tc>
          <w:tcPr>
            <w:tcW w:w="694" w:type="dxa"/>
            <w:vMerge/>
            <w:tcBorders>
              <w:top w:val="nil"/>
              <w:bottom w:val="nil"/>
            </w:tcBorders>
          </w:tcPr>
          <w:p w:rsidR="000348E4" w:rsidRDefault="000348E4">
            <w:pPr>
              <w:rPr>
                <w:rFonts w:ascii="宋体" w:eastAsia="宋体" w:hAnsi="宋体" w:cs="宋体"/>
                <w:sz w:val="23"/>
                <w:szCs w:val="23"/>
                <w:lang w:eastAsia="zh-CN"/>
              </w:rPr>
            </w:pPr>
          </w:p>
        </w:tc>
        <w:tc>
          <w:tcPr>
            <w:tcW w:w="1319" w:type="dxa"/>
            <w:vMerge/>
            <w:tcBorders>
              <w:top w:val="nil"/>
              <w:bottom w:val="nil"/>
            </w:tcBorders>
          </w:tcPr>
          <w:p w:rsidR="000348E4" w:rsidRDefault="000348E4">
            <w:pPr>
              <w:rPr>
                <w:rFonts w:ascii="宋体" w:eastAsia="宋体" w:hAnsi="宋体" w:cs="宋体"/>
                <w:sz w:val="23"/>
                <w:szCs w:val="23"/>
                <w:lang w:eastAsia="zh-CN"/>
              </w:rPr>
            </w:pPr>
          </w:p>
        </w:tc>
        <w:tc>
          <w:tcPr>
            <w:tcW w:w="6917" w:type="dxa"/>
          </w:tcPr>
          <w:p w:rsidR="000348E4" w:rsidRDefault="00515671">
            <w:pPr>
              <w:pStyle w:val="TableText"/>
              <w:spacing w:before="95" w:line="234" w:lineRule="auto"/>
              <w:ind w:left="91" w:right="269" w:hanging="10"/>
              <w:rPr>
                <w:sz w:val="23"/>
                <w:szCs w:val="23"/>
                <w:lang w:eastAsia="zh-CN"/>
              </w:rPr>
            </w:pPr>
            <w:r>
              <w:rPr>
                <w:sz w:val="23"/>
                <w:szCs w:val="23"/>
                <w:lang w:eastAsia="zh-CN"/>
              </w:rPr>
              <w:t>实现对患者</w:t>
            </w:r>
            <w:r>
              <w:rPr>
                <w:rFonts w:hint="eastAsia"/>
                <w:sz w:val="23"/>
                <w:szCs w:val="23"/>
                <w:lang w:eastAsia="zh-CN"/>
              </w:rPr>
              <w:t>报告的</w:t>
            </w:r>
            <w:r>
              <w:rPr>
                <w:sz w:val="23"/>
                <w:szCs w:val="23"/>
                <w:lang w:eastAsia="zh-CN"/>
              </w:rPr>
              <w:t>分级处理，分为四个不同的处理区间(无、轻度、中度、重度)。</w:t>
            </w:r>
          </w:p>
        </w:tc>
      </w:tr>
      <w:tr w:rsidR="000348E4">
        <w:trPr>
          <w:trHeight w:val="904"/>
        </w:trPr>
        <w:tc>
          <w:tcPr>
            <w:tcW w:w="694" w:type="dxa"/>
            <w:vMerge/>
            <w:tcBorders>
              <w:top w:val="nil"/>
            </w:tcBorders>
          </w:tcPr>
          <w:p w:rsidR="000348E4" w:rsidRDefault="000348E4">
            <w:pPr>
              <w:rPr>
                <w:rFonts w:ascii="宋体" w:eastAsia="宋体" w:hAnsi="宋体" w:cs="宋体"/>
                <w:sz w:val="23"/>
                <w:szCs w:val="23"/>
                <w:lang w:eastAsia="zh-CN"/>
              </w:rPr>
            </w:pPr>
          </w:p>
        </w:tc>
        <w:tc>
          <w:tcPr>
            <w:tcW w:w="1319" w:type="dxa"/>
            <w:vMerge/>
            <w:tcBorders>
              <w:top w:val="nil"/>
            </w:tcBorders>
          </w:tcPr>
          <w:p w:rsidR="000348E4" w:rsidRDefault="000348E4">
            <w:pPr>
              <w:rPr>
                <w:rFonts w:ascii="宋体" w:eastAsia="宋体" w:hAnsi="宋体" w:cs="宋体"/>
                <w:sz w:val="23"/>
                <w:szCs w:val="23"/>
                <w:lang w:eastAsia="zh-CN"/>
              </w:rPr>
            </w:pPr>
          </w:p>
        </w:tc>
        <w:tc>
          <w:tcPr>
            <w:tcW w:w="6917" w:type="dxa"/>
          </w:tcPr>
          <w:p w:rsidR="000348E4" w:rsidRDefault="00515671">
            <w:pPr>
              <w:pStyle w:val="TableText"/>
              <w:spacing w:before="58" w:line="440" w:lineRule="exact"/>
              <w:ind w:left="52"/>
              <w:rPr>
                <w:sz w:val="23"/>
                <w:szCs w:val="23"/>
                <w:lang w:eastAsia="zh-CN"/>
              </w:rPr>
            </w:pPr>
            <w:r>
              <w:rPr>
                <w:sz w:val="23"/>
                <w:szCs w:val="23"/>
                <w:lang w:eastAsia="zh-CN"/>
              </w:rPr>
              <w:t>支持信息的转诊推送，并将分级处理的建议发送给相关会诊科室(如</w:t>
            </w:r>
          </w:p>
          <w:p w:rsidR="000348E4" w:rsidRDefault="00515671">
            <w:pPr>
              <w:pStyle w:val="TableText"/>
              <w:spacing w:line="218" w:lineRule="auto"/>
              <w:ind w:left="81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心理科</w:t>
            </w:r>
            <w:proofErr w:type="spellEnd"/>
            <w:proofErr w:type="gramStart"/>
            <w:r>
              <w:rPr>
                <w:sz w:val="23"/>
                <w:szCs w:val="23"/>
              </w:rPr>
              <w:t>)。</w:t>
            </w:r>
            <w:proofErr w:type="gramEnd"/>
          </w:p>
        </w:tc>
      </w:tr>
    </w:tbl>
    <w:p w:rsidR="000348E4" w:rsidRDefault="000348E4">
      <w:pPr>
        <w:pStyle w:val="a3"/>
        <w:rPr>
          <w:rFonts w:ascii="宋体" w:eastAsia="宋体" w:hAnsi="宋体" w:cs="宋体"/>
          <w:sz w:val="23"/>
          <w:szCs w:val="23"/>
        </w:rPr>
      </w:pPr>
    </w:p>
    <w:p w:rsidR="000348E4" w:rsidRDefault="000348E4">
      <w:pPr>
        <w:rPr>
          <w:rFonts w:ascii="宋体" w:eastAsia="宋体" w:hAnsi="宋体" w:cs="宋体"/>
          <w:sz w:val="23"/>
          <w:szCs w:val="23"/>
        </w:rPr>
        <w:sectPr w:rsidR="000348E4">
          <w:pgSz w:w="12290" w:h="17100"/>
          <w:pgMar w:top="400" w:right="1419" w:bottom="0" w:left="1774" w:header="0" w:footer="0" w:gutter="0"/>
          <w:cols w:space="720"/>
        </w:sectPr>
      </w:pPr>
    </w:p>
    <w:p w:rsidR="000348E4" w:rsidRDefault="000348E4">
      <w:pPr>
        <w:spacing w:before="48"/>
        <w:rPr>
          <w:rFonts w:ascii="宋体" w:eastAsia="宋体" w:hAnsi="宋体" w:cs="宋体"/>
          <w:sz w:val="23"/>
          <w:szCs w:val="23"/>
        </w:rPr>
      </w:pPr>
    </w:p>
    <w:p w:rsidR="000348E4" w:rsidRDefault="000348E4">
      <w:pPr>
        <w:spacing w:before="47"/>
        <w:rPr>
          <w:rFonts w:ascii="宋体" w:eastAsia="宋体" w:hAnsi="宋体" w:cs="宋体"/>
          <w:sz w:val="23"/>
          <w:szCs w:val="23"/>
        </w:rPr>
      </w:pPr>
    </w:p>
    <w:p w:rsidR="000348E4" w:rsidRDefault="000348E4">
      <w:pPr>
        <w:spacing w:before="47"/>
        <w:rPr>
          <w:rFonts w:ascii="宋体" w:eastAsia="宋体" w:hAnsi="宋体" w:cs="宋体"/>
          <w:sz w:val="23"/>
          <w:szCs w:val="23"/>
        </w:rPr>
      </w:pPr>
    </w:p>
    <w:p w:rsidR="000348E4" w:rsidRDefault="000348E4">
      <w:pPr>
        <w:spacing w:before="47"/>
        <w:rPr>
          <w:rFonts w:ascii="宋体" w:eastAsia="宋体" w:hAnsi="宋体" w:cs="宋体"/>
          <w:sz w:val="23"/>
          <w:szCs w:val="23"/>
        </w:rPr>
      </w:pPr>
    </w:p>
    <w:tbl>
      <w:tblPr>
        <w:tblStyle w:val="TableNormal"/>
        <w:tblW w:w="8929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94"/>
        <w:gridCol w:w="1308"/>
        <w:gridCol w:w="6927"/>
      </w:tblGrid>
      <w:tr w:rsidR="000348E4">
        <w:trPr>
          <w:trHeight w:val="2043"/>
        </w:trPr>
        <w:tc>
          <w:tcPr>
            <w:tcW w:w="694" w:type="dxa"/>
            <w:vMerge w:val="restart"/>
            <w:tcBorders>
              <w:bottom w:val="nil"/>
            </w:tcBorders>
          </w:tcPr>
          <w:p w:rsidR="000348E4" w:rsidRDefault="000348E4">
            <w:pPr>
              <w:spacing w:line="257" w:lineRule="auto"/>
              <w:rPr>
                <w:rFonts w:ascii="宋体" w:eastAsia="宋体" w:hAnsi="宋体" w:cs="宋体"/>
                <w:sz w:val="23"/>
                <w:szCs w:val="23"/>
              </w:rPr>
            </w:pPr>
          </w:p>
          <w:p w:rsidR="000348E4" w:rsidRDefault="000348E4">
            <w:pPr>
              <w:spacing w:line="257" w:lineRule="auto"/>
              <w:rPr>
                <w:rFonts w:ascii="宋体" w:eastAsia="宋体" w:hAnsi="宋体" w:cs="宋体"/>
                <w:sz w:val="23"/>
                <w:szCs w:val="23"/>
              </w:rPr>
            </w:pPr>
          </w:p>
          <w:p w:rsidR="000348E4" w:rsidRDefault="000348E4">
            <w:pPr>
              <w:spacing w:line="257" w:lineRule="auto"/>
              <w:rPr>
                <w:rFonts w:ascii="宋体" w:eastAsia="宋体" w:hAnsi="宋体" w:cs="宋体"/>
                <w:sz w:val="23"/>
                <w:szCs w:val="23"/>
              </w:rPr>
            </w:pPr>
          </w:p>
          <w:p w:rsidR="000348E4" w:rsidRDefault="000348E4">
            <w:pPr>
              <w:spacing w:line="257" w:lineRule="auto"/>
              <w:rPr>
                <w:rFonts w:ascii="宋体" w:eastAsia="宋体" w:hAnsi="宋体" w:cs="宋体"/>
                <w:sz w:val="23"/>
                <w:szCs w:val="23"/>
              </w:rPr>
            </w:pPr>
          </w:p>
          <w:p w:rsidR="000348E4" w:rsidRDefault="000348E4">
            <w:pPr>
              <w:spacing w:line="257" w:lineRule="auto"/>
              <w:rPr>
                <w:rFonts w:ascii="宋体" w:eastAsia="宋体" w:hAnsi="宋体" w:cs="宋体"/>
                <w:sz w:val="23"/>
                <w:szCs w:val="23"/>
              </w:rPr>
            </w:pPr>
          </w:p>
          <w:p w:rsidR="000348E4" w:rsidRDefault="000348E4">
            <w:pPr>
              <w:spacing w:line="257" w:lineRule="auto"/>
              <w:rPr>
                <w:rFonts w:ascii="宋体" w:eastAsia="宋体" w:hAnsi="宋体" w:cs="宋体"/>
                <w:sz w:val="23"/>
                <w:szCs w:val="23"/>
              </w:rPr>
            </w:pPr>
          </w:p>
          <w:p w:rsidR="000348E4" w:rsidRDefault="000348E4">
            <w:pPr>
              <w:spacing w:line="257" w:lineRule="auto"/>
              <w:rPr>
                <w:rFonts w:ascii="宋体" w:eastAsia="宋体" w:hAnsi="宋体" w:cs="宋体"/>
                <w:sz w:val="23"/>
                <w:szCs w:val="23"/>
              </w:rPr>
            </w:pPr>
          </w:p>
          <w:p w:rsidR="000348E4" w:rsidRDefault="00515671">
            <w:pPr>
              <w:pStyle w:val="TableText"/>
              <w:spacing w:before="75" w:line="182" w:lineRule="auto"/>
              <w:ind w:left="27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</w:t>
            </w:r>
          </w:p>
        </w:tc>
        <w:tc>
          <w:tcPr>
            <w:tcW w:w="1308" w:type="dxa"/>
            <w:vMerge w:val="restart"/>
            <w:tcBorders>
              <w:bottom w:val="nil"/>
            </w:tcBorders>
          </w:tcPr>
          <w:p w:rsidR="000348E4" w:rsidRDefault="000348E4">
            <w:pPr>
              <w:spacing w:line="244" w:lineRule="auto"/>
              <w:rPr>
                <w:rFonts w:ascii="宋体" w:eastAsia="宋体" w:hAnsi="宋体" w:cs="宋体"/>
                <w:sz w:val="23"/>
                <w:szCs w:val="23"/>
                <w:lang w:eastAsia="zh-CN"/>
              </w:rPr>
            </w:pPr>
          </w:p>
          <w:p w:rsidR="000348E4" w:rsidRDefault="000348E4">
            <w:pPr>
              <w:spacing w:line="244" w:lineRule="auto"/>
              <w:rPr>
                <w:rFonts w:ascii="宋体" w:eastAsia="宋体" w:hAnsi="宋体" w:cs="宋体"/>
                <w:sz w:val="23"/>
                <w:szCs w:val="23"/>
                <w:lang w:eastAsia="zh-CN"/>
              </w:rPr>
            </w:pPr>
          </w:p>
          <w:p w:rsidR="000348E4" w:rsidRDefault="000348E4">
            <w:pPr>
              <w:spacing w:line="244" w:lineRule="auto"/>
              <w:rPr>
                <w:rFonts w:ascii="宋体" w:eastAsia="宋体" w:hAnsi="宋体" w:cs="宋体"/>
                <w:sz w:val="23"/>
                <w:szCs w:val="23"/>
                <w:lang w:eastAsia="zh-CN"/>
              </w:rPr>
            </w:pPr>
          </w:p>
          <w:p w:rsidR="000348E4" w:rsidRDefault="000348E4">
            <w:pPr>
              <w:spacing w:line="245" w:lineRule="auto"/>
              <w:rPr>
                <w:rFonts w:ascii="宋体" w:eastAsia="宋体" w:hAnsi="宋体" w:cs="宋体"/>
                <w:sz w:val="23"/>
                <w:szCs w:val="23"/>
                <w:lang w:eastAsia="zh-CN"/>
              </w:rPr>
            </w:pPr>
          </w:p>
          <w:p w:rsidR="000348E4" w:rsidRDefault="000348E4">
            <w:pPr>
              <w:spacing w:line="245" w:lineRule="auto"/>
              <w:rPr>
                <w:rFonts w:ascii="宋体" w:eastAsia="宋体" w:hAnsi="宋体" w:cs="宋体"/>
                <w:sz w:val="23"/>
                <w:szCs w:val="23"/>
                <w:lang w:eastAsia="zh-CN"/>
              </w:rPr>
            </w:pPr>
          </w:p>
          <w:p w:rsidR="000348E4" w:rsidRDefault="00515671">
            <w:pPr>
              <w:pStyle w:val="TableText"/>
              <w:spacing w:before="75" w:line="219" w:lineRule="auto"/>
              <w:ind w:left="180"/>
              <w:rPr>
                <w:sz w:val="23"/>
                <w:szCs w:val="23"/>
                <w:lang w:eastAsia="zh-CN"/>
              </w:rPr>
            </w:pPr>
            <w:r>
              <w:rPr>
                <w:sz w:val="23"/>
                <w:szCs w:val="23"/>
                <w:lang w:eastAsia="zh-CN"/>
              </w:rPr>
              <w:t>心身问题</w:t>
            </w:r>
          </w:p>
          <w:p w:rsidR="000348E4" w:rsidRDefault="00515671">
            <w:pPr>
              <w:pStyle w:val="TableText"/>
              <w:spacing w:before="177" w:line="219" w:lineRule="auto"/>
              <w:ind w:left="180"/>
              <w:rPr>
                <w:sz w:val="23"/>
                <w:szCs w:val="23"/>
                <w:lang w:eastAsia="zh-CN"/>
              </w:rPr>
            </w:pPr>
            <w:r>
              <w:rPr>
                <w:sz w:val="23"/>
                <w:szCs w:val="23"/>
                <w:lang w:eastAsia="zh-CN"/>
              </w:rPr>
              <w:t>移动端宣</w:t>
            </w:r>
          </w:p>
          <w:p w:rsidR="000348E4" w:rsidRDefault="00515671">
            <w:pPr>
              <w:pStyle w:val="TableText"/>
              <w:spacing w:before="167" w:line="219" w:lineRule="auto"/>
              <w:ind w:left="300"/>
              <w:rPr>
                <w:sz w:val="23"/>
                <w:szCs w:val="23"/>
                <w:lang w:eastAsia="zh-CN"/>
              </w:rPr>
            </w:pPr>
            <w:r>
              <w:rPr>
                <w:sz w:val="23"/>
                <w:szCs w:val="23"/>
                <w:lang w:eastAsia="zh-CN"/>
              </w:rPr>
              <w:t>教系统</w:t>
            </w:r>
          </w:p>
        </w:tc>
        <w:tc>
          <w:tcPr>
            <w:tcW w:w="6927" w:type="dxa"/>
          </w:tcPr>
          <w:p w:rsidR="000348E4" w:rsidRDefault="00515671">
            <w:pPr>
              <w:pStyle w:val="TableText"/>
              <w:spacing w:before="164" w:line="361" w:lineRule="auto"/>
              <w:ind w:left="122" w:right="111"/>
              <w:jc w:val="both"/>
              <w:rPr>
                <w:sz w:val="23"/>
                <w:szCs w:val="23"/>
                <w:lang w:eastAsia="zh-CN"/>
              </w:rPr>
            </w:pPr>
            <w:r>
              <w:rPr>
                <w:sz w:val="23"/>
                <w:szCs w:val="23"/>
                <w:lang w:eastAsia="zh-CN"/>
              </w:rPr>
              <w:t>系统支持对接医院公众号，进行链接服务，也可以通过制作张贴二</w:t>
            </w:r>
            <w:proofErr w:type="gramStart"/>
            <w:r>
              <w:rPr>
                <w:sz w:val="23"/>
                <w:szCs w:val="23"/>
                <w:lang w:eastAsia="zh-CN"/>
              </w:rPr>
              <w:t>维码形式</w:t>
            </w:r>
            <w:proofErr w:type="gramEnd"/>
            <w:r>
              <w:rPr>
                <w:sz w:val="23"/>
                <w:szCs w:val="23"/>
                <w:lang w:eastAsia="zh-CN"/>
              </w:rPr>
              <w:t>贴于床旁进行使用，其中平台功能包含心身常识、慢病管理、积极心理、妇幼心理、中医促进等知识宣传栏目，支持病人通</w:t>
            </w:r>
          </w:p>
          <w:p w:rsidR="000348E4" w:rsidRDefault="00515671">
            <w:pPr>
              <w:pStyle w:val="TableText"/>
              <w:spacing w:line="218" w:lineRule="auto"/>
              <w:ind w:left="102"/>
              <w:rPr>
                <w:sz w:val="23"/>
                <w:szCs w:val="23"/>
                <w:lang w:eastAsia="zh-CN"/>
              </w:rPr>
            </w:pPr>
            <w:r>
              <w:rPr>
                <w:sz w:val="23"/>
                <w:szCs w:val="23"/>
                <w:lang w:eastAsia="zh-CN"/>
              </w:rPr>
              <w:t>过手机进行音乐治疗、冥想训练等相关心理健康宣教，</w:t>
            </w:r>
          </w:p>
        </w:tc>
      </w:tr>
      <w:tr w:rsidR="000348E4">
        <w:trPr>
          <w:trHeight w:val="1818"/>
        </w:trPr>
        <w:tc>
          <w:tcPr>
            <w:tcW w:w="694" w:type="dxa"/>
            <w:vMerge/>
            <w:tcBorders>
              <w:top w:val="nil"/>
            </w:tcBorders>
          </w:tcPr>
          <w:p w:rsidR="000348E4" w:rsidRDefault="000348E4">
            <w:pPr>
              <w:rPr>
                <w:rFonts w:ascii="宋体" w:eastAsia="宋体" w:hAnsi="宋体" w:cs="宋体"/>
                <w:sz w:val="23"/>
                <w:szCs w:val="23"/>
                <w:lang w:eastAsia="zh-CN"/>
              </w:rPr>
            </w:pPr>
          </w:p>
        </w:tc>
        <w:tc>
          <w:tcPr>
            <w:tcW w:w="1308" w:type="dxa"/>
            <w:vMerge/>
            <w:tcBorders>
              <w:top w:val="nil"/>
            </w:tcBorders>
          </w:tcPr>
          <w:p w:rsidR="000348E4" w:rsidRDefault="000348E4">
            <w:pPr>
              <w:rPr>
                <w:rFonts w:ascii="宋体" w:eastAsia="宋体" w:hAnsi="宋体" w:cs="宋体"/>
                <w:sz w:val="23"/>
                <w:szCs w:val="23"/>
                <w:lang w:eastAsia="zh-CN"/>
              </w:rPr>
            </w:pPr>
          </w:p>
        </w:tc>
        <w:tc>
          <w:tcPr>
            <w:tcW w:w="6927" w:type="dxa"/>
          </w:tcPr>
          <w:p w:rsidR="000348E4" w:rsidRDefault="00066869" w:rsidP="00066869">
            <w:pPr>
              <w:pStyle w:val="TableText"/>
              <w:spacing w:before="40" w:line="364" w:lineRule="auto"/>
              <w:ind w:left="12"/>
              <w:jc w:val="both"/>
              <w:rPr>
                <w:sz w:val="23"/>
                <w:szCs w:val="23"/>
                <w:lang w:eastAsia="zh-CN"/>
              </w:rPr>
            </w:pPr>
            <w:r>
              <w:rPr>
                <w:rFonts w:hint="eastAsia"/>
                <w:sz w:val="23"/>
                <w:szCs w:val="23"/>
                <w:lang w:eastAsia="zh-CN"/>
              </w:rPr>
              <w:t>有</w:t>
            </w:r>
            <w:proofErr w:type="gramStart"/>
            <w:r w:rsidR="00515671">
              <w:rPr>
                <w:sz w:val="23"/>
                <w:szCs w:val="23"/>
                <w:lang w:eastAsia="zh-CN"/>
              </w:rPr>
              <w:t>宣传动漫视频</w:t>
            </w:r>
            <w:proofErr w:type="gramEnd"/>
            <w:r>
              <w:rPr>
                <w:rFonts w:hint="eastAsia"/>
                <w:sz w:val="23"/>
                <w:szCs w:val="23"/>
                <w:lang w:eastAsia="zh-CN"/>
              </w:rPr>
              <w:t>，</w:t>
            </w:r>
            <w:r w:rsidR="00515671">
              <w:rPr>
                <w:sz w:val="23"/>
                <w:szCs w:val="23"/>
                <w:lang w:eastAsia="zh-CN"/>
              </w:rPr>
              <w:t>包含多科室的内容宣传，包含《消化系统的心身疾病》、《内分泌系统心身疾病》、《肿瘤与心理》、《皮肤与心理》、《手术前心理护理》、    《产后抑郁》、    《慢性非传染性疾病》等视频训教动漫，视频</w:t>
            </w:r>
            <w:proofErr w:type="gramStart"/>
            <w:r w:rsidR="00515671">
              <w:rPr>
                <w:sz w:val="23"/>
                <w:szCs w:val="23"/>
                <w:lang w:eastAsia="zh-CN"/>
              </w:rPr>
              <w:t>动漫内容</w:t>
            </w:r>
            <w:proofErr w:type="gramEnd"/>
            <w:r w:rsidR="00515671">
              <w:rPr>
                <w:sz w:val="23"/>
                <w:szCs w:val="23"/>
                <w:lang w:eastAsia="zh-CN"/>
              </w:rPr>
              <w:t>具备自主知识产权。</w:t>
            </w:r>
          </w:p>
        </w:tc>
      </w:tr>
      <w:tr w:rsidR="000348E4">
        <w:trPr>
          <w:trHeight w:val="1349"/>
        </w:trPr>
        <w:tc>
          <w:tcPr>
            <w:tcW w:w="694" w:type="dxa"/>
            <w:vMerge w:val="restart"/>
            <w:tcBorders>
              <w:bottom w:val="nil"/>
            </w:tcBorders>
          </w:tcPr>
          <w:p w:rsidR="000348E4" w:rsidRDefault="000348E4">
            <w:pPr>
              <w:spacing w:line="250" w:lineRule="auto"/>
              <w:rPr>
                <w:rFonts w:ascii="宋体" w:eastAsia="宋体" w:hAnsi="宋体" w:cs="宋体"/>
                <w:sz w:val="23"/>
                <w:szCs w:val="23"/>
                <w:lang w:eastAsia="zh-CN"/>
              </w:rPr>
            </w:pPr>
          </w:p>
          <w:p w:rsidR="000348E4" w:rsidRDefault="000348E4">
            <w:pPr>
              <w:spacing w:line="250" w:lineRule="auto"/>
              <w:rPr>
                <w:rFonts w:ascii="宋体" w:eastAsia="宋体" w:hAnsi="宋体" w:cs="宋体"/>
                <w:sz w:val="23"/>
                <w:szCs w:val="23"/>
                <w:lang w:eastAsia="zh-CN"/>
              </w:rPr>
            </w:pPr>
          </w:p>
          <w:p w:rsidR="000348E4" w:rsidRDefault="000348E4">
            <w:pPr>
              <w:spacing w:line="250" w:lineRule="auto"/>
              <w:rPr>
                <w:rFonts w:ascii="宋体" w:eastAsia="宋体" w:hAnsi="宋体" w:cs="宋体"/>
                <w:sz w:val="23"/>
                <w:szCs w:val="23"/>
                <w:lang w:eastAsia="zh-CN"/>
              </w:rPr>
            </w:pPr>
          </w:p>
          <w:p w:rsidR="000348E4" w:rsidRDefault="000348E4">
            <w:pPr>
              <w:spacing w:line="251" w:lineRule="auto"/>
              <w:rPr>
                <w:rFonts w:ascii="宋体" w:eastAsia="宋体" w:hAnsi="宋体" w:cs="宋体"/>
                <w:sz w:val="23"/>
                <w:szCs w:val="23"/>
                <w:lang w:eastAsia="zh-CN"/>
              </w:rPr>
            </w:pPr>
          </w:p>
          <w:p w:rsidR="000348E4" w:rsidRDefault="00515671">
            <w:pPr>
              <w:pStyle w:val="TableText"/>
              <w:spacing w:before="75" w:line="183" w:lineRule="auto"/>
              <w:ind w:left="27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</w:t>
            </w:r>
          </w:p>
        </w:tc>
        <w:tc>
          <w:tcPr>
            <w:tcW w:w="1308" w:type="dxa"/>
            <w:vMerge w:val="restart"/>
            <w:tcBorders>
              <w:bottom w:val="nil"/>
            </w:tcBorders>
          </w:tcPr>
          <w:p w:rsidR="000348E4" w:rsidRDefault="00515671">
            <w:pPr>
              <w:pStyle w:val="TableText"/>
              <w:spacing w:before="264" w:line="220" w:lineRule="auto"/>
              <w:ind w:left="180"/>
              <w:rPr>
                <w:sz w:val="23"/>
                <w:szCs w:val="23"/>
                <w:lang w:eastAsia="zh-CN"/>
              </w:rPr>
            </w:pPr>
            <w:r>
              <w:rPr>
                <w:sz w:val="23"/>
                <w:szCs w:val="23"/>
                <w:lang w:eastAsia="zh-CN"/>
              </w:rPr>
              <w:t>医护人员</w:t>
            </w:r>
          </w:p>
          <w:p w:rsidR="000348E4" w:rsidRDefault="00515671">
            <w:pPr>
              <w:pStyle w:val="TableText"/>
              <w:spacing w:before="175" w:line="220" w:lineRule="auto"/>
              <w:ind w:left="180"/>
              <w:rPr>
                <w:sz w:val="23"/>
                <w:szCs w:val="23"/>
                <w:lang w:eastAsia="zh-CN"/>
              </w:rPr>
            </w:pPr>
            <w:r>
              <w:rPr>
                <w:sz w:val="23"/>
                <w:szCs w:val="23"/>
                <w:lang w:eastAsia="zh-CN"/>
              </w:rPr>
              <w:t>培训及远</w:t>
            </w:r>
          </w:p>
          <w:p w:rsidR="000348E4" w:rsidRDefault="00515671">
            <w:pPr>
              <w:pStyle w:val="TableText"/>
              <w:spacing w:before="175" w:line="219" w:lineRule="auto"/>
              <w:ind w:left="180"/>
              <w:rPr>
                <w:sz w:val="23"/>
                <w:szCs w:val="23"/>
                <w:lang w:eastAsia="zh-CN"/>
              </w:rPr>
            </w:pPr>
            <w:proofErr w:type="gramStart"/>
            <w:r>
              <w:rPr>
                <w:sz w:val="23"/>
                <w:szCs w:val="23"/>
                <w:lang w:eastAsia="zh-CN"/>
              </w:rPr>
              <w:t>程支持系</w:t>
            </w:r>
            <w:proofErr w:type="gramEnd"/>
          </w:p>
          <w:p w:rsidR="000348E4" w:rsidRDefault="00515671">
            <w:pPr>
              <w:pStyle w:val="TableText"/>
              <w:spacing w:before="188" w:line="221" w:lineRule="auto"/>
              <w:ind w:left="530"/>
              <w:rPr>
                <w:sz w:val="23"/>
                <w:szCs w:val="23"/>
                <w:lang w:eastAsia="zh-CN"/>
              </w:rPr>
            </w:pPr>
            <w:r>
              <w:rPr>
                <w:sz w:val="23"/>
                <w:szCs w:val="23"/>
                <w:lang w:eastAsia="zh-CN"/>
              </w:rPr>
              <w:t>统</w:t>
            </w:r>
          </w:p>
        </w:tc>
        <w:tc>
          <w:tcPr>
            <w:tcW w:w="6927" w:type="dxa"/>
          </w:tcPr>
          <w:p w:rsidR="000348E4" w:rsidRDefault="00515671">
            <w:pPr>
              <w:pStyle w:val="TableText"/>
              <w:spacing w:before="33" w:line="450" w:lineRule="exact"/>
              <w:ind w:left="122"/>
              <w:rPr>
                <w:sz w:val="23"/>
                <w:szCs w:val="23"/>
                <w:lang w:eastAsia="zh-CN"/>
              </w:rPr>
            </w:pPr>
            <w:r>
              <w:rPr>
                <w:sz w:val="23"/>
                <w:szCs w:val="23"/>
                <w:lang w:eastAsia="zh-CN"/>
              </w:rPr>
              <w:t>拥有全国知名心理学、临床医学与健康管理领域专家关于心理问题</w:t>
            </w:r>
          </w:p>
          <w:p w:rsidR="000348E4" w:rsidRDefault="00515671">
            <w:pPr>
              <w:pStyle w:val="TableText"/>
              <w:spacing w:line="219" w:lineRule="auto"/>
              <w:ind w:left="122"/>
              <w:rPr>
                <w:sz w:val="23"/>
                <w:szCs w:val="23"/>
                <w:lang w:eastAsia="zh-CN"/>
              </w:rPr>
            </w:pPr>
            <w:r>
              <w:rPr>
                <w:sz w:val="23"/>
                <w:szCs w:val="23"/>
                <w:lang w:eastAsia="zh-CN"/>
              </w:rPr>
              <w:t>与心身疾病的相关视频、文字、文献等多种形式于一体的在线学习</w:t>
            </w:r>
          </w:p>
          <w:p w:rsidR="000348E4" w:rsidRDefault="00515671">
            <w:pPr>
              <w:pStyle w:val="TableText"/>
              <w:spacing w:before="183" w:line="216" w:lineRule="auto"/>
              <w:ind w:left="93"/>
              <w:rPr>
                <w:sz w:val="23"/>
                <w:szCs w:val="23"/>
                <w:lang w:eastAsia="zh-CN"/>
              </w:rPr>
            </w:pPr>
            <w:r>
              <w:rPr>
                <w:sz w:val="23"/>
                <w:szCs w:val="23"/>
                <w:lang w:eastAsia="zh-CN"/>
              </w:rPr>
              <w:t>系统(APP与小程序平台),提升医护人员诊疗水平与能力。</w:t>
            </w:r>
          </w:p>
        </w:tc>
      </w:tr>
      <w:tr w:rsidR="000348E4">
        <w:trPr>
          <w:trHeight w:val="899"/>
        </w:trPr>
        <w:tc>
          <w:tcPr>
            <w:tcW w:w="694" w:type="dxa"/>
            <w:vMerge/>
            <w:tcBorders>
              <w:top w:val="nil"/>
            </w:tcBorders>
          </w:tcPr>
          <w:p w:rsidR="000348E4" w:rsidRDefault="000348E4">
            <w:pPr>
              <w:rPr>
                <w:rFonts w:ascii="宋体" w:eastAsia="宋体" w:hAnsi="宋体" w:cs="宋体"/>
                <w:sz w:val="23"/>
                <w:szCs w:val="23"/>
                <w:lang w:eastAsia="zh-CN"/>
              </w:rPr>
            </w:pPr>
          </w:p>
        </w:tc>
        <w:tc>
          <w:tcPr>
            <w:tcW w:w="1308" w:type="dxa"/>
            <w:vMerge/>
            <w:tcBorders>
              <w:top w:val="nil"/>
            </w:tcBorders>
          </w:tcPr>
          <w:p w:rsidR="000348E4" w:rsidRDefault="000348E4">
            <w:pPr>
              <w:rPr>
                <w:rFonts w:ascii="宋体" w:eastAsia="宋体" w:hAnsi="宋体" w:cs="宋体"/>
                <w:sz w:val="23"/>
                <w:szCs w:val="23"/>
                <w:lang w:eastAsia="zh-CN"/>
              </w:rPr>
            </w:pPr>
          </w:p>
        </w:tc>
        <w:tc>
          <w:tcPr>
            <w:tcW w:w="6927" w:type="dxa"/>
          </w:tcPr>
          <w:p w:rsidR="000348E4" w:rsidRDefault="00515671">
            <w:pPr>
              <w:pStyle w:val="TableText"/>
              <w:spacing w:before="53" w:line="219" w:lineRule="auto"/>
              <w:ind w:left="122"/>
              <w:rPr>
                <w:sz w:val="23"/>
                <w:szCs w:val="23"/>
                <w:lang w:eastAsia="zh-CN"/>
              </w:rPr>
            </w:pPr>
            <w:r>
              <w:rPr>
                <w:sz w:val="23"/>
                <w:szCs w:val="23"/>
                <w:lang w:eastAsia="zh-CN"/>
              </w:rPr>
              <w:t>对于装机使用科室内部解决不了的疑难问题，可以实现其他科室或</w:t>
            </w:r>
          </w:p>
          <w:p w:rsidR="000348E4" w:rsidRDefault="00515671">
            <w:pPr>
              <w:pStyle w:val="TableText"/>
              <w:spacing w:before="158" w:line="219" w:lineRule="auto"/>
              <w:ind w:left="102"/>
              <w:rPr>
                <w:sz w:val="23"/>
                <w:szCs w:val="23"/>
                <w:lang w:eastAsia="zh-CN"/>
              </w:rPr>
            </w:pPr>
            <w:r>
              <w:rPr>
                <w:sz w:val="23"/>
                <w:szCs w:val="23"/>
                <w:lang w:eastAsia="zh-CN"/>
              </w:rPr>
              <w:t>者院外专家进行</w:t>
            </w:r>
            <w:r>
              <w:rPr>
                <w:rFonts w:hint="eastAsia"/>
                <w:sz w:val="23"/>
                <w:szCs w:val="23"/>
                <w:lang w:eastAsia="zh-CN"/>
              </w:rPr>
              <w:t>远程访问</w:t>
            </w:r>
            <w:r>
              <w:rPr>
                <w:sz w:val="23"/>
                <w:szCs w:val="23"/>
                <w:lang w:eastAsia="zh-CN"/>
              </w:rPr>
              <w:t>患者档案，实现远程诊疗功能。</w:t>
            </w:r>
          </w:p>
        </w:tc>
      </w:tr>
      <w:tr w:rsidR="000348E4">
        <w:trPr>
          <w:trHeight w:val="1039"/>
        </w:trPr>
        <w:tc>
          <w:tcPr>
            <w:tcW w:w="694" w:type="dxa"/>
            <w:vMerge w:val="restart"/>
            <w:tcBorders>
              <w:bottom w:val="nil"/>
            </w:tcBorders>
          </w:tcPr>
          <w:p w:rsidR="000348E4" w:rsidRDefault="000348E4">
            <w:pPr>
              <w:spacing w:line="250" w:lineRule="auto"/>
              <w:rPr>
                <w:rFonts w:ascii="宋体" w:eastAsia="宋体" w:hAnsi="宋体" w:cs="宋体"/>
                <w:sz w:val="23"/>
                <w:szCs w:val="23"/>
                <w:lang w:eastAsia="zh-CN"/>
              </w:rPr>
            </w:pPr>
          </w:p>
          <w:p w:rsidR="000348E4" w:rsidRDefault="000348E4">
            <w:pPr>
              <w:spacing w:line="251" w:lineRule="auto"/>
              <w:rPr>
                <w:rFonts w:ascii="宋体" w:eastAsia="宋体" w:hAnsi="宋体" w:cs="宋体"/>
                <w:sz w:val="23"/>
                <w:szCs w:val="23"/>
                <w:lang w:eastAsia="zh-CN"/>
              </w:rPr>
            </w:pPr>
          </w:p>
          <w:p w:rsidR="000348E4" w:rsidRDefault="000348E4">
            <w:pPr>
              <w:spacing w:line="251" w:lineRule="auto"/>
              <w:rPr>
                <w:rFonts w:ascii="宋体" w:eastAsia="宋体" w:hAnsi="宋体" w:cs="宋体"/>
                <w:sz w:val="23"/>
                <w:szCs w:val="23"/>
                <w:lang w:eastAsia="zh-CN"/>
              </w:rPr>
            </w:pPr>
          </w:p>
          <w:p w:rsidR="000348E4" w:rsidRDefault="000348E4">
            <w:pPr>
              <w:spacing w:line="251" w:lineRule="auto"/>
              <w:rPr>
                <w:rFonts w:ascii="宋体" w:eastAsia="宋体" w:hAnsi="宋体" w:cs="宋体"/>
                <w:sz w:val="23"/>
                <w:szCs w:val="23"/>
                <w:lang w:eastAsia="zh-CN"/>
              </w:rPr>
            </w:pPr>
          </w:p>
          <w:p w:rsidR="000348E4" w:rsidRDefault="00515671">
            <w:pPr>
              <w:pStyle w:val="TableText"/>
              <w:spacing w:before="75" w:line="183" w:lineRule="auto"/>
              <w:ind w:left="27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</w:t>
            </w:r>
          </w:p>
        </w:tc>
        <w:tc>
          <w:tcPr>
            <w:tcW w:w="1308" w:type="dxa"/>
            <w:vMerge w:val="restart"/>
            <w:tcBorders>
              <w:bottom w:val="nil"/>
            </w:tcBorders>
          </w:tcPr>
          <w:p w:rsidR="000348E4" w:rsidRDefault="00515671">
            <w:pPr>
              <w:pStyle w:val="TableText"/>
              <w:spacing w:before="56" w:line="221" w:lineRule="auto"/>
              <w:ind w:left="180"/>
              <w:rPr>
                <w:sz w:val="23"/>
                <w:szCs w:val="23"/>
                <w:lang w:eastAsia="zh-CN"/>
              </w:rPr>
            </w:pPr>
            <w:r>
              <w:rPr>
                <w:sz w:val="23"/>
                <w:szCs w:val="23"/>
                <w:lang w:eastAsia="zh-CN"/>
              </w:rPr>
              <w:t>3D医学</w:t>
            </w:r>
            <w:proofErr w:type="gramStart"/>
            <w:r>
              <w:rPr>
                <w:sz w:val="23"/>
                <w:szCs w:val="23"/>
                <w:lang w:eastAsia="zh-CN"/>
              </w:rPr>
              <w:t>诊</w:t>
            </w:r>
            <w:proofErr w:type="gramEnd"/>
          </w:p>
          <w:p w:rsidR="000348E4" w:rsidRDefault="00515671">
            <w:pPr>
              <w:pStyle w:val="TableText"/>
              <w:spacing w:before="183" w:line="219" w:lineRule="auto"/>
              <w:ind w:left="180"/>
              <w:rPr>
                <w:sz w:val="23"/>
                <w:szCs w:val="23"/>
                <w:lang w:eastAsia="zh-CN"/>
              </w:rPr>
            </w:pPr>
            <w:proofErr w:type="gramStart"/>
            <w:r>
              <w:rPr>
                <w:sz w:val="23"/>
                <w:szCs w:val="23"/>
                <w:lang w:eastAsia="zh-CN"/>
              </w:rPr>
              <w:t>疗</w:t>
            </w:r>
            <w:proofErr w:type="gramEnd"/>
            <w:r>
              <w:rPr>
                <w:sz w:val="23"/>
                <w:szCs w:val="23"/>
                <w:lang w:eastAsia="zh-CN"/>
              </w:rPr>
              <w:t>技术及</w:t>
            </w:r>
          </w:p>
          <w:p w:rsidR="000348E4" w:rsidRDefault="00515671">
            <w:pPr>
              <w:pStyle w:val="TableText"/>
              <w:spacing w:before="167" w:line="219" w:lineRule="auto"/>
              <w:ind w:left="180"/>
              <w:rPr>
                <w:sz w:val="23"/>
                <w:szCs w:val="23"/>
                <w:lang w:eastAsia="zh-CN"/>
              </w:rPr>
            </w:pPr>
            <w:r>
              <w:rPr>
                <w:sz w:val="23"/>
                <w:szCs w:val="23"/>
                <w:lang w:eastAsia="zh-CN"/>
              </w:rPr>
              <w:t>临床心理</w:t>
            </w:r>
          </w:p>
          <w:p w:rsidR="000348E4" w:rsidRDefault="00515671">
            <w:pPr>
              <w:pStyle w:val="TableText"/>
              <w:spacing w:before="177" w:line="219" w:lineRule="auto"/>
              <w:ind w:left="180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健康大数</w:t>
            </w:r>
            <w:proofErr w:type="spellEnd"/>
          </w:p>
          <w:p w:rsidR="000348E4" w:rsidRDefault="00515671">
            <w:pPr>
              <w:pStyle w:val="TableText"/>
              <w:spacing w:before="187" w:line="219" w:lineRule="auto"/>
              <w:ind w:left="300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据平台</w:t>
            </w:r>
            <w:proofErr w:type="spellEnd"/>
          </w:p>
        </w:tc>
        <w:tc>
          <w:tcPr>
            <w:tcW w:w="6927" w:type="dxa"/>
          </w:tcPr>
          <w:p w:rsidR="000348E4" w:rsidRDefault="00515671">
            <w:pPr>
              <w:pStyle w:val="TableText"/>
              <w:spacing w:before="24" w:line="253" w:lineRule="auto"/>
              <w:ind w:left="2" w:right="24" w:firstLine="119"/>
              <w:rPr>
                <w:sz w:val="23"/>
                <w:szCs w:val="23"/>
                <w:lang w:eastAsia="zh-CN"/>
              </w:rPr>
            </w:pPr>
            <w:r>
              <w:rPr>
                <w:sz w:val="23"/>
                <w:szCs w:val="23"/>
                <w:lang w:eastAsia="zh-CN"/>
              </w:rPr>
              <w:t>以现代医学模式与3D整合医学为指导，运用心身整体医学诊疗技术 路径，集临</w:t>
            </w:r>
            <w:r>
              <w:rPr>
                <w:rFonts w:hint="eastAsia"/>
                <w:sz w:val="23"/>
                <w:szCs w:val="23"/>
                <w:lang w:eastAsia="zh-CN"/>
              </w:rPr>
              <w:t>床</w:t>
            </w:r>
            <w:r>
              <w:rPr>
                <w:sz w:val="23"/>
                <w:szCs w:val="23"/>
                <w:lang w:eastAsia="zh-CN"/>
              </w:rPr>
              <w:t>医学诊疗：心理</w:t>
            </w:r>
            <w:r>
              <w:rPr>
                <w:rFonts w:hint="eastAsia"/>
                <w:sz w:val="23"/>
                <w:szCs w:val="23"/>
                <w:lang w:eastAsia="zh-CN"/>
              </w:rPr>
              <w:t>评</w:t>
            </w:r>
            <w:r>
              <w:rPr>
                <w:sz w:val="23"/>
                <w:szCs w:val="23"/>
                <w:lang w:eastAsia="zh-CN"/>
              </w:rPr>
              <w:t>估</w:t>
            </w:r>
            <w:r>
              <w:rPr>
                <w:rFonts w:hint="eastAsia"/>
                <w:sz w:val="23"/>
                <w:szCs w:val="23"/>
                <w:lang w:eastAsia="zh-CN"/>
              </w:rPr>
              <w:t>干预</w:t>
            </w:r>
            <w:r>
              <w:rPr>
                <w:sz w:val="23"/>
                <w:szCs w:val="23"/>
                <w:lang w:eastAsia="zh-CN"/>
              </w:rPr>
              <w:t>、中医体质评估与心身整体干</w:t>
            </w:r>
          </w:p>
          <w:p w:rsidR="000348E4" w:rsidRDefault="00515671">
            <w:pPr>
              <w:pStyle w:val="TableText"/>
              <w:spacing w:before="90" w:line="219" w:lineRule="auto"/>
              <w:ind w:left="102"/>
              <w:rPr>
                <w:sz w:val="23"/>
                <w:szCs w:val="23"/>
                <w:lang w:eastAsia="zh-CN"/>
              </w:rPr>
            </w:pPr>
            <w:r>
              <w:rPr>
                <w:sz w:val="23"/>
                <w:szCs w:val="23"/>
                <w:lang w:eastAsia="zh-CN"/>
              </w:rPr>
              <w:t>预为一体的</w:t>
            </w:r>
            <w:r>
              <w:rPr>
                <w:rFonts w:hint="eastAsia"/>
                <w:sz w:val="23"/>
                <w:szCs w:val="23"/>
                <w:lang w:eastAsia="zh-CN"/>
              </w:rPr>
              <w:t>诊</w:t>
            </w:r>
            <w:r>
              <w:rPr>
                <w:sz w:val="23"/>
                <w:szCs w:val="23"/>
                <w:lang w:eastAsia="zh-CN"/>
              </w:rPr>
              <w:t>疗模式</w:t>
            </w:r>
            <w:r>
              <w:rPr>
                <w:rFonts w:hint="eastAsia"/>
                <w:sz w:val="23"/>
                <w:szCs w:val="23"/>
                <w:lang w:eastAsia="zh-CN"/>
              </w:rPr>
              <w:t>。</w:t>
            </w:r>
          </w:p>
        </w:tc>
      </w:tr>
      <w:tr w:rsidR="000348E4">
        <w:trPr>
          <w:trHeight w:val="1219"/>
        </w:trPr>
        <w:tc>
          <w:tcPr>
            <w:tcW w:w="694" w:type="dxa"/>
            <w:vMerge/>
            <w:tcBorders>
              <w:top w:val="nil"/>
            </w:tcBorders>
          </w:tcPr>
          <w:p w:rsidR="000348E4" w:rsidRDefault="000348E4">
            <w:pPr>
              <w:rPr>
                <w:rFonts w:ascii="宋体" w:eastAsia="宋体" w:hAnsi="宋体" w:cs="宋体"/>
                <w:sz w:val="23"/>
                <w:szCs w:val="23"/>
                <w:lang w:eastAsia="zh-CN"/>
              </w:rPr>
            </w:pPr>
          </w:p>
        </w:tc>
        <w:tc>
          <w:tcPr>
            <w:tcW w:w="1308" w:type="dxa"/>
            <w:vMerge/>
            <w:tcBorders>
              <w:top w:val="nil"/>
            </w:tcBorders>
          </w:tcPr>
          <w:p w:rsidR="000348E4" w:rsidRDefault="000348E4">
            <w:pPr>
              <w:rPr>
                <w:rFonts w:ascii="宋体" w:eastAsia="宋体" w:hAnsi="宋体" w:cs="宋体"/>
                <w:sz w:val="23"/>
                <w:szCs w:val="23"/>
                <w:lang w:eastAsia="zh-CN"/>
              </w:rPr>
            </w:pPr>
          </w:p>
        </w:tc>
        <w:tc>
          <w:tcPr>
            <w:tcW w:w="6927" w:type="dxa"/>
          </w:tcPr>
          <w:p w:rsidR="000348E4" w:rsidRDefault="00515671">
            <w:pPr>
              <w:pStyle w:val="TableText"/>
              <w:spacing w:before="95" w:line="219" w:lineRule="auto"/>
              <w:ind w:left="96"/>
              <w:rPr>
                <w:sz w:val="23"/>
                <w:szCs w:val="23"/>
                <w:lang w:eastAsia="zh-CN"/>
              </w:rPr>
            </w:pPr>
            <w:r>
              <w:rPr>
                <w:sz w:val="23"/>
                <w:szCs w:val="23"/>
                <w:lang w:eastAsia="zh-CN"/>
              </w:rPr>
              <w:t>系统支持大规模</w:t>
            </w:r>
            <w:r>
              <w:rPr>
                <w:rFonts w:hint="eastAsia"/>
                <w:sz w:val="23"/>
                <w:szCs w:val="23"/>
                <w:lang w:eastAsia="zh-CN"/>
              </w:rPr>
              <w:t>数据</w:t>
            </w:r>
            <w:r>
              <w:rPr>
                <w:sz w:val="23"/>
                <w:szCs w:val="23"/>
                <w:lang w:eastAsia="zh-CN"/>
              </w:rPr>
              <w:t>的智能化分析与用于各类心身疾病与心理问题的学术研究，系统在全国</w:t>
            </w:r>
            <w:r>
              <w:rPr>
                <w:rFonts w:hint="eastAsia"/>
                <w:sz w:val="23"/>
                <w:szCs w:val="23"/>
                <w:lang w:eastAsia="zh-CN"/>
              </w:rPr>
              <w:t>各大医院均有使用。</w:t>
            </w:r>
          </w:p>
        </w:tc>
      </w:tr>
      <w:tr w:rsidR="000348E4">
        <w:trPr>
          <w:trHeight w:val="1809"/>
        </w:trPr>
        <w:tc>
          <w:tcPr>
            <w:tcW w:w="694" w:type="dxa"/>
          </w:tcPr>
          <w:p w:rsidR="000348E4" w:rsidRDefault="000348E4">
            <w:pPr>
              <w:spacing w:line="258" w:lineRule="auto"/>
              <w:rPr>
                <w:rFonts w:ascii="宋体" w:eastAsia="宋体" w:hAnsi="宋体" w:cs="宋体"/>
                <w:sz w:val="23"/>
                <w:szCs w:val="23"/>
                <w:lang w:eastAsia="zh-CN"/>
              </w:rPr>
            </w:pPr>
          </w:p>
          <w:p w:rsidR="000348E4" w:rsidRDefault="000348E4">
            <w:pPr>
              <w:spacing w:line="259" w:lineRule="auto"/>
              <w:rPr>
                <w:rFonts w:ascii="宋体" w:eastAsia="宋体" w:hAnsi="宋体" w:cs="宋体"/>
                <w:sz w:val="23"/>
                <w:szCs w:val="23"/>
                <w:lang w:eastAsia="zh-CN"/>
              </w:rPr>
            </w:pPr>
          </w:p>
          <w:p w:rsidR="000348E4" w:rsidRDefault="000348E4">
            <w:pPr>
              <w:spacing w:line="259" w:lineRule="auto"/>
              <w:rPr>
                <w:rFonts w:ascii="宋体" w:eastAsia="宋体" w:hAnsi="宋体" w:cs="宋体"/>
                <w:sz w:val="23"/>
                <w:szCs w:val="23"/>
                <w:lang w:eastAsia="zh-CN"/>
              </w:rPr>
            </w:pPr>
          </w:p>
          <w:p w:rsidR="000348E4" w:rsidRDefault="00515671">
            <w:pPr>
              <w:pStyle w:val="TableText"/>
              <w:spacing w:before="74" w:line="184" w:lineRule="auto"/>
              <w:ind w:left="22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</w:t>
            </w:r>
          </w:p>
        </w:tc>
        <w:tc>
          <w:tcPr>
            <w:tcW w:w="1308" w:type="dxa"/>
          </w:tcPr>
          <w:p w:rsidR="000348E4" w:rsidRDefault="00515671">
            <w:pPr>
              <w:pStyle w:val="TableText"/>
              <w:spacing w:before="47" w:line="219" w:lineRule="auto"/>
              <w:ind w:left="180"/>
              <w:rPr>
                <w:sz w:val="23"/>
                <w:szCs w:val="23"/>
                <w:lang w:eastAsia="zh-CN"/>
              </w:rPr>
            </w:pPr>
            <w:r>
              <w:rPr>
                <w:sz w:val="23"/>
                <w:szCs w:val="23"/>
                <w:lang w:eastAsia="zh-CN"/>
              </w:rPr>
              <w:t>二次开发</w:t>
            </w:r>
          </w:p>
          <w:p w:rsidR="000348E4" w:rsidRDefault="00515671">
            <w:pPr>
              <w:pStyle w:val="TableText"/>
              <w:spacing w:before="185" w:line="219" w:lineRule="auto"/>
              <w:ind w:left="180"/>
              <w:rPr>
                <w:sz w:val="23"/>
                <w:szCs w:val="23"/>
                <w:lang w:eastAsia="zh-CN"/>
              </w:rPr>
            </w:pPr>
            <w:r>
              <w:rPr>
                <w:sz w:val="23"/>
                <w:szCs w:val="23"/>
                <w:lang w:eastAsia="zh-CN"/>
              </w:rPr>
              <w:t>及提供标</w:t>
            </w:r>
          </w:p>
          <w:p w:rsidR="000348E4" w:rsidRDefault="00515671">
            <w:pPr>
              <w:pStyle w:val="TableText"/>
              <w:spacing w:before="169" w:line="221" w:lineRule="auto"/>
              <w:ind w:left="240"/>
              <w:rPr>
                <w:sz w:val="23"/>
                <w:szCs w:val="23"/>
                <w:lang w:eastAsia="zh-CN"/>
              </w:rPr>
            </w:pPr>
            <w:r>
              <w:rPr>
                <w:sz w:val="23"/>
                <w:szCs w:val="23"/>
                <w:lang w:eastAsia="zh-CN"/>
              </w:rPr>
              <w:t>准API接</w:t>
            </w:r>
          </w:p>
          <w:p w:rsidR="000348E4" w:rsidRDefault="00515671">
            <w:pPr>
              <w:pStyle w:val="TableText"/>
              <w:spacing w:before="204" w:line="237" w:lineRule="auto"/>
              <w:ind w:left="53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口</w:t>
            </w:r>
          </w:p>
        </w:tc>
        <w:tc>
          <w:tcPr>
            <w:tcW w:w="6927" w:type="dxa"/>
          </w:tcPr>
          <w:p w:rsidR="000348E4" w:rsidRDefault="000348E4">
            <w:pPr>
              <w:spacing w:line="259" w:lineRule="auto"/>
              <w:rPr>
                <w:rFonts w:ascii="宋体" w:eastAsia="宋体" w:hAnsi="宋体" w:cs="宋体"/>
                <w:sz w:val="23"/>
                <w:szCs w:val="23"/>
                <w:lang w:eastAsia="zh-CN"/>
              </w:rPr>
            </w:pPr>
          </w:p>
          <w:p w:rsidR="000348E4" w:rsidRDefault="000348E4">
            <w:pPr>
              <w:spacing w:line="260" w:lineRule="auto"/>
              <w:rPr>
                <w:rFonts w:ascii="宋体" w:eastAsia="宋体" w:hAnsi="宋体" w:cs="宋体"/>
                <w:sz w:val="23"/>
                <w:szCs w:val="23"/>
                <w:lang w:eastAsia="zh-CN"/>
              </w:rPr>
            </w:pPr>
          </w:p>
          <w:p w:rsidR="000348E4" w:rsidRDefault="00515671">
            <w:pPr>
              <w:pStyle w:val="TableText"/>
              <w:spacing w:before="75" w:line="250" w:lineRule="auto"/>
              <w:ind w:left="122" w:right="173" w:firstLine="50"/>
              <w:rPr>
                <w:sz w:val="23"/>
                <w:szCs w:val="23"/>
                <w:lang w:eastAsia="zh-CN"/>
              </w:rPr>
            </w:pPr>
            <w:r>
              <w:rPr>
                <w:sz w:val="23"/>
                <w:szCs w:val="23"/>
                <w:lang w:eastAsia="zh-CN"/>
              </w:rPr>
              <w:t>支持与医院HIS系统进行对接、二次开发等，实现医院各信息系统一体化建设目的，提升医护人员的工作效率与操作便捷性。</w:t>
            </w:r>
          </w:p>
        </w:tc>
      </w:tr>
      <w:tr w:rsidR="000348E4">
        <w:trPr>
          <w:trHeight w:val="440"/>
        </w:trPr>
        <w:tc>
          <w:tcPr>
            <w:tcW w:w="694" w:type="dxa"/>
            <w:vMerge w:val="restart"/>
            <w:tcBorders>
              <w:bottom w:val="nil"/>
            </w:tcBorders>
          </w:tcPr>
          <w:p w:rsidR="000348E4" w:rsidRDefault="000348E4">
            <w:pPr>
              <w:spacing w:line="246" w:lineRule="auto"/>
              <w:rPr>
                <w:rFonts w:ascii="宋体" w:eastAsia="宋体" w:hAnsi="宋体" w:cs="宋体"/>
                <w:sz w:val="23"/>
                <w:szCs w:val="23"/>
                <w:lang w:eastAsia="zh-CN"/>
              </w:rPr>
            </w:pPr>
          </w:p>
          <w:p w:rsidR="000348E4" w:rsidRDefault="000348E4">
            <w:pPr>
              <w:spacing w:line="247" w:lineRule="auto"/>
              <w:rPr>
                <w:rFonts w:ascii="宋体" w:eastAsia="宋体" w:hAnsi="宋体" w:cs="宋体"/>
                <w:sz w:val="23"/>
                <w:szCs w:val="23"/>
                <w:lang w:eastAsia="zh-CN"/>
              </w:rPr>
            </w:pPr>
          </w:p>
          <w:p w:rsidR="000348E4" w:rsidRDefault="000348E4">
            <w:pPr>
              <w:spacing w:line="247" w:lineRule="auto"/>
              <w:rPr>
                <w:rFonts w:ascii="宋体" w:eastAsia="宋体" w:hAnsi="宋体" w:cs="宋体"/>
                <w:sz w:val="23"/>
                <w:szCs w:val="23"/>
                <w:lang w:eastAsia="zh-CN"/>
              </w:rPr>
            </w:pPr>
          </w:p>
          <w:p w:rsidR="000348E4" w:rsidRDefault="000348E4">
            <w:pPr>
              <w:spacing w:line="247" w:lineRule="auto"/>
              <w:rPr>
                <w:rFonts w:ascii="宋体" w:eastAsia="宋体" w:hAnsi="宋体" w:cs="宋体"/>
                <w:sz w:val="23"/>
                <w:szCs w:val="23"/>
                <w:lang w:eastAsia="zh-CN"/>
              </w:rPr>
            </w:pPr>
          </w:p>
          <w:p w:rsidR="000348E4" w:rsidRDefault="000348E4">
            <w:pPr>
              <w:spacing w:line="247" w:lineRule="auto"/>
              <w:rPr>
                <w:rFonts w:ascii="宋体" w:eastAsia="宋体" w:hAnsi="宋体" w:cs="宋体"/>
                <w:sz w:val="23"/>
                <w:szCs w:val="23"/>
                <w:lang w:eastAsia="zh-CN"/>
              </w:rPr>
            </w:pPr>
          </w:p>
          <w:p w:rsidR="000348E4" w:rsidRDefault="00515671">
            <w:pPr>
              <w:pStyle w:val="TableText"/>
              <w:spacing w:before="74" w:line="184" w:lineRule="auto"/>
              <w:ind w:left="22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</w:t>
            </w:r>
          </w:p>
        </w:tc>
        <w:tc>
          <w:tcPr>
            <w:tcW w:w="1308" w:type="dxa"/>
            <w:vMerge w:val="restart"/>
            <w:tcBorders>
              <w:bottom w:val="nil"/>
            </w:tcBorders>
          </w:tcPr>
          <w:p w:rsidR="000348E4" w:rsidRDefault="000348E4">
            <w:pPr>
              <w:spacing w:line="325" w:lineRule="auto"/>
              <w:rPr>
                <w:rFonts w:ascii="宋体" w:eastAsia="宋体" w:hAnsi="宋体" w:cs="宋体"/>
                <w:sz w:val="23"/>
                <w:szCs w:val="23"/>
              </w:rPr>
            </w:pPr>
          </w:p>
          <w:p w:rsidR="000348E4" w:rsidRDefault="000348E4">
            <w:pPr>
              <w:spacing w:line="326" w:lineRule="auto"/>
              <w:rPr>
                <w:rFonts w:ascii="宋体" w:eastAsia="宋体" w:hAnsi="宋体" w:cs="宋体"/>
                <w:sz w:val="23"/>
                <w:szCs w:val="23"/>
              </w:rPr>
            </w:pPr>
          </w:p>
          <w:p w:rsidR="000348E4" w:rsidRDefault="00515671">
            <w:pPr>
              <w:pStyle w:val="TableText"/>
              <w:spacing w:before="74" w:line="221" w:lineRule="auto"/>
              <w:ind w:left="180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平台安全</w:t>
            </w:r>
            <w:proofErr w:type="spellEnd"/>
          </w:p>
          <w:p w:rsidR="000348E4" w:rsidRDefault="00515671">
            <w:pPr>
              <w:pStyle w:val="TableText"/>
              <w:spacing w:before="174" w:line="221" w:lineRule="auto"/>
              <w:ind w:left="180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及性能要</w:t>
            </w:r>
            <w:proofErr w:type="spellEnd"/>
          </w:p>
          <w:p w:rsidR="000348E4" w:rsidRDefault="00515671">
            <w:pPr>
              <w:pStyle w:val="TableText"/>
              <w:spacing w:before="174" w:line="221" w:lineRule="auto"/>
              <w:ind w:left="53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求</w:t>
            </w:r>
          </w:p>
        </w:tc>
        <w:tc>
          <w:tcPr>
            <w:tcW w:w="6927" w:type="dxa"/>
          </w:tcPr>
          <w:p w:rsidR="000348E4" w:rsidRDefault="00515671">
            <w:pPr>
              <w:pStyle w:val="TableText"/>
              <w:spacing w:before="117" w:line="219" w:lineRule="auto"/>
              <w:ind w:left="122"/>
              <w:rPr>
                <w:sz w:val="23"/>
                <w:szCs w:val="23"/>
                <w:lang w:eastAsia="zh-CN"/>
              </w:rPr>
            </w:pPr>
            <w:r>
              <w:rPr>
                <w:sz w:val="23"/>
                <w:szCs w:val="23"/>
                <w:lang w:eastAsia="zh-CN"/>
              </w:rPr>
              <w:t>系统支持使用SSL数字证书技术，在系统上安装CA数字证书。</w:t>
            </w:r>
          </w:p>
        </w:tc>
      </w:tr>
      <w:tr w:rsidR="000348E4">
        <w:trPr>
          <w:trHeight w:val="1039"/>
        </w:trPr>
        <w:tc>
          <w:tcPr>
            <w:tcW w:w="694" w:type="dxa"/>
            <w:vMerge/>
            <w:tcBorders>
              <w:top w:val="nil"/>
              <w:bottom w:val="nil"/>
            </w:tcBorders>
          </w:tcPr>
          <w:p w:rsidR="000348E4" w:rsidRDefault="000348E4">
            <w:pPr>
              <w:rPr>
                <w:rFonts w:ascii="宋体" w:eastAsia="宋体" w:hAnsi="宋体" w:cs="宋体"/>
                <w:sz w:val="23"/>
                <w:szCs w:val="23"/>
                <w:lang w:eastAsia="zh-CN"/>
              </w:rPr>
            </w:pPr>
          </w:p>
        </w:tc>
        <w:tc>
          <w:tcPr>
            <w:tcW w:w="1308" w:type="dxa"/>
            <w:vMerge/>
            <w:tcBorders>
              <w:top w:val="nil"/>
              <w:bottom w:val="nil"/>
            </w:tcBorders>
          </w:tcPr>
          <w:p w:rsidR="000348E4" w:rsidRDefault="000348E4">
            <w:pPr>
              <w:rPr>
                <w:rFonts w:ascii="宋体" w:eastAsia="宋体" w:hAnsi="宋体" w:cs="宋体"/>
                <w:sz w:val="23"/>
                <w:szCs w:val="23"/>
                <w:lang w:eastAsia="zh-CN"/>
              </w:rPr>
            </w:pPr>
          </w:p>
        </w:tc>
        <w:tc>
          <w:tcPr>
            <w:tcW w:w="6927" w:type="dxa"/>
          </w:tcPr>
          <w:p w:rsidR="000348E4" w:rsidRDefault="00515671">
            <w:pPr>
              <w:pStyle w:val="TableText"/>
              <w:spacing w:before="75" w:line="255" w:lineRule="auto"/>
              <w:ind w:left="82" w:right="115" w:firstLine="39"/>
              <w:jc w:val="both"/>
              <w:rPr>
                <w:sz w:val="23"/>
                <w:szCs w:val="23"/>
                <w:lang w:eastAsia="zh-CN"/>
              </w:rPr>
            </w:pPr>
            <w:r>
              <w:rPr>
                <w:sz w:val="23"/>
                <w:szCs w:val="23"/>
                <w:lang w:eastAsia="zh-CN"/>
              </w:rPr>
              <w:t>厂方提供动态口令牌和加密狗的技术保障措施，保证数据安全和机器系统的运行安全，遵循保密原则，数据仅对我院心理咨询门诊开放，未经许可不得外传。</w:t>
            </w:r>
          </w:p>
        </w:tc>
      </w:tr>
      <w:tr w:rsidR="000348E4">
        <w:trPr>
          <w:trHeight w:val="1224"/>
        </w:trPr>
        <w:tc>
          <w:tcPr>
            <w:tcW w:w="694" w:type="dxa"/>
            <w:vMerge/>
            <w:tcBorders>
              <w:top w:val="nil"/>
            </w:tcBorders>
          </w:tcPr>
          <w:p w:rsidR="000348E4" w:rsidRDefault="000348E4">
            <w:pPr>
              <w:rPr>
                <w:rFonts w:ascii="宋体" w:eastAsia="宋体" w:hAnsi="宋体" w:cs="宋体"/>
                <w:sz w:val="23"/>
                <w:szCs w:val="23"/>
                <w:lang w:eastAsia="zh-CN"/>
              </w:rPr>
            </w:pPr>
          </w:p>
        </w:tc>
        <w:tc>
          <w:tcPr>
            <w:tcW w:w="1308" w:type="dxa"/>
            <w:vMerge/>
            <w:tcBorders>
              <w:top w:val="nil"/>
            </w:tcBorders>
          </w:tcPr>
          <w:p w:rsidR="000348E4" w:rsidRDefault="000348E4">
            <w:pPr>
              <w:rPr>
                <w:rFonts w:ascii="宋体" w:eastAsia="宋体" w:hAnsi="宋体" w:cs="宋体"/>
                <w:sz w:val="23"/>
                <w:szCs w:val="23"/>
                <w:lang w:eastAsia="zh-CN"/>
              </w:rPr>
            </w:pPr>
          </w:p>
        </w:tc>
        <w:tc>
          <w:tcPr>
            <w:tcW w:w="6927" w:type="dxa"/>
          </w:tcPr>
          <w:p w:rsidR="000348E4" w:rsidRDefault="00515671">
            <w:pPr>
              <w:pStyle w:val="TableText"/>
              <w:spacing w:before="183" w:line="215" w:lineRule="auto"/>
              <w:ind w:left="93"/>
              <w:rPr>
                <w:sz w:val="23"/>
                <w:szCs w:val="23"/>
                <w:lang w:eastAsia="zh-CN"/>
              </w:rPr>
            </w:pPr>
            <w:r>
              <w:rPr>
                <w:sz w:val="23"/>
                <w:szCs w:val="23"/>
                <w:lang w:eastAsia="zh-CN"/>
              </w:rPr>
              <w:t>平台开发语言采用JAVA语言，MySQL数据库，提供负载均衡服务，</w:t>
            </w:r>
          </w:p>
          <w:p w:rsidR="000348E4" w:rsidRDefault="00515671">
            <w:pPr>
              <w:pStyle w:val="TableText"/>
              <w:spacing w:before="87" w:line="245" w:lineRule="auto"/>
              <w:ind w:left="231" w:right="129" w:hanging="59"/>
              <w:rPr>
                <w:sz w:val="23"/>
                <w:szCs w:val="23"/>
                <w:lang w:eastAsia="zh-CN"/>
              </w:rPr>
            </w:pPr>
            <w:r>
              <w:rPr>
                <w:sz w:val="23"/>
                <w:szCs w:val="23"/>
                <w:lang w:eastAsia="zh-CN"/>
              </w:rPr>
              <w:t>分布式消息队列服务，分布式缓存集群，分布式web服务。系统前端使用HTML、CSS和JavaScript进行开发，并支持动态内容显示。</w:t>
            </w:r>
          </w:p>
        </w:tc>
      </w:tr>
    </w:tbl>
    <w:p w:rsidR="000348E4" w:rsidRDefault="000348E4">
      <w:pPr>
        <w:pStyle w:val="a3"/>
        <w:rPr>
          <w:rFonts w:ascii="宋体" w:eastAsia="宋体" w:hAnsi="宋体" w:cs="宋体"/>
          <w:sz w:val="23"/>
          <w:szCs w:val="23"/>
          <w:lang w:eastAsia="zh-CN"/>
        </w:rPr>
      </w:pPr>
    </w:p>
    <w:p w:rsidR="000348E4" w:rsidRDefault="000348E4">
      <w:pPr>
        <w:rPr>
          <w:rFonts w:ascii="宋体" w:eastAsia="宋体" w:hAnsi="宋体" w:cs="宋体"/>
          <w:sz w:val="23"/>
          <w:szCs w:val="23"/>
          <w:lang w:eastAsia="zh-CN"/>
        </w:rPr>
        <w:sectPr w:rsidR="000348E4">
          <w:pgSz w:w="12060" w:h="16940"/>
          <w:pgMar w:top="400" w:right="1355" w:bottom="0" w:left="1765" w:header="0" w:footer="0" w:gutter="0"/>
          <w:cols w:space="720"/>
        </w:sectPr>
      </w:pPr>
    </w:p>
    <w:p w:rsidR="000348E4" w:rsidRDefault="000348E4">
      <w:pPr>
        <w:spacing w:before="35"/>
        <w:rPr>
          <w:rFonts w:ascii="宋体" w:eastAsia="宋体" w:hAnsi="宋体" w:cs="宋体"/>
          <w:sz w:val="23"/>
          <w:szCs w:val="23"/>
          <w:lang w:eastAsia="zh-CN"/>
        </w:rPr>
      </w:pPr>
    </w:p>
    <w:p w:rsidR="000348E4" w:rsidRDefault="000348E4">
      <w:pPr>
        <w:spacing w:before="35"/>
        <w:rPr>
          <w:rFonts w:ascii="宋体" w:eastAsia="宋体" w:hAnsi="宋体" w:cs="宋体"/>
          <w:sz w:val="23"/>
          <w:szCs w:val="23"/>
          <w:lang w:eastAsia="zh-CN"/>
        </w:rPr>
      </w:pPr>
    </w:p>
    <w:p w:rsidR="000348E4" w:rsidRDefault="000348E4">
      <w:pPr>
        <w:spacing w:before="35"/>
        <w:rPr>
          <w:rFonts w:ascii="宋体" w:eastAsia="宋体" w:hAnsi="宋体" w:cs="宋体"/>
          <w:sz w:val="23"/>
          <w:szCs w:val="23"/>
          <w:lang w:eastAsia="zh-CN"/>
        </w:rPr>
      </w:pPr>
    </w:p>
    <w:p w:rsidR="000348E4" w:rsidRDefault="000348E4">
      <w:pPr>
        <w:spacing w:before="34"/>
        <w:rPr>
          <w:rFonts w:ascii="宋体" w:eastAsia="宋体" w:hAnsi="宋体" w:cs="宋体"/>
          <w:sz w:val="23"/>
          <w:szCs w:val="23"/>
          <w:lang w:eastAsia="zh-CN"/>
        </w:rPr>
      </w:pPr>
    </w:p>
    <w:tbl>
      <w:tblPr>
        <w:tblStyle w:val="TableNormal"/>
        <w:tblW w:w="8959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4"/>
        <w:gridCol w:w="1298"/>
        <w:gridCol w:w="6947"/>
      </w:tblGrid>
      <w:tr w:rsidR="000348E4">
        <w:trPr>
          <w:trHeight w:val="994"/>
        </w:trPr>
        <w:tc>
          <w:tcPr>
            <w:tcW w:w="714" w:type="dxa"/>
            <w:vMerge w:val="restart"/>
            <w:tcBorders>
              <w:bottom w:val="nil"/>
            </w:tcBorders>
          </w:tcPr>
          <w:p w:rsidR="000348E4" w:rsidRDefault="000348E4">
            <w:pPr>
              <w:rPr>
                <w:rFonts w:ascii="宋体" w:eastAsia="宋体" w:hAnsi="宋体" w:cs="宋体"/>
                <w:sz w:val="23"/>
                <w:szCs w:val="23"/>
                <w:lang w:eastAsia="zh-CN"/>
              </w:rPr>
            </w:pPr>
          </w:p>
        </w:tc>
        <w:tc>
          <w:tcPr>
            <w:tcW w:w="1298" w:type="dxa"/>
            <w:vMerge w:val="restart"/>
            <w:tcBorders>
              <w:bottom w:val="nil"/>
            </w:tcBorders>
          </w:tcPr>
          <w:p w:rsidR="000348E4" w:rsidRDefault="000348E4">
            <w:pPr>
              <w:rPr>
                <w:rFonts w:ascii="宋体" w:eastAsia="宋体" w:hAnsi="宋体" w:cs="宋体"/>
                <w:sz w:val="23"/>
                <w:szCs w:val="23"/>
                <w:lang w:eastAsia="zh-CN"/>
              </w:rPr>
            </w:pPr>
          </w:p>
        </w:tc>
        <w:tc>
          <w:tcPr>
            <w:tcW w:w="6947" w:type="dxa"/>
          </w:tcPr>
          <w:p w:rsidR="000348E4" w:rsidRDefault="00515671">
            <w:pPr>
              <w:pStyle w:val="TableText"/>
              <w:spacing w:before="234" w:line="254" w:lineRule="auto"/>
              <w:ind w:left="112" w:right="252" w:firstLine="29"/>
              <w:rPr>
                <w:sz w:val="23"/>
                <w:szCs w:val="23"/>
                <w:lang w:eastAsia="zh-CN"/>
              </w:rPr>
            </w:pPr>
            <w:r>
              <w:rPr>
                <w:sz w:val="23"/>
                <w:szCs w:val="23"/>
                <w:lang w:eastAsia="zh-CN"/>
              </w:rPr>
              <w:t>系统核心应用支持在Linux操作系统</w:t>
            </w:r>
            <w:proofErr w:type="gramStart"/>
            <w:r>
              <w:rPr>
                <w:sz w:val="23"/>
                <w:szCs w:val="23"/>
                <w:lang w:eastAsia="zh-CN"/>
              </w:rPr>
              <w:t>下部署</w:t>
            </w:r>
            <w:proofErr w:type="gramEnd"/>
            <w:r>
              <w:rPr>
                <w:sz w:val="23"/>
                <w:szCs w:val="23"/>
                <w:lang w:eastAsia="zh-CN"/>
              </w:rPr>
              <w:t>实施，在保证系统运转安全的前提下，提高系统各个应用系统运转的性能和运行效率。</w:t>
            </w:r>
          </w:p>
        </w:tc>
      </w:tr>
      <w:tr w:rsidR="000348E4">
        <w:trPr>
          <w:trHeight w:val="969"/>
        </w:trPr>
        <w:tc>
          <w:tcPr>
            <w:tcW w:w="714" w:type="dxa"/>
            <w:vMerge/>
            <w:tcBorders>
              <w:top w:val="nil"/>
              <w:bottom w:val="nil"/>
            </w:tcBorders>
          </w:tcPr>
          <w:p w:rsidR="000348E4" w:rsidRDefault="000348E4">
            <w:pPr>
              <w:rPr>
                <w:rFonts w:ascii="宋体" w:eastAsia="宋体" w:hAnsi="宋体" w:cs="宋体"/>
                <w:sz w:val="23"/>
                <w:szCs w:val="23"/>
                <w:lang w:eastAsia="zh-CN"/>
              </w:rPr>
            </w:pPr>
          </w:p>
        </w:tc>
        <w:tc>
          <w:tcPr>
            <w:tcW w:w="1298" w:type="dxa"/>
            <w:vMerge/>
            <w:tcBorders>
              <w:top w:val="nil"/>
              <w:bottom w:val="nil"/>
            </w:tcBorders>
          </w:tcPr>
          <w:p w:rsidR="000348E4" w:rsidRDefault="000348E4">
            <w:pPr>
              <w:rPr>
                <w:rFonts w:ascii="宋体" w:eastAsia="宋体" w:hAnsi="宋体" w:cs="宋体"/>
                <w:sz w:val="23"/>
                <w:szCs w:val="23"/>
                <w:lang w:eastAsia="zh-CN"/>
              </w:rPr>
            </w:pPr>
          </w:p>
        </w:tc>
        <w:tc>
          <w:tcPr>
            <w:tcW w:w="6947" w:type="dxa"/>
          </w:tcPr>
          <w:p w:rsidR="000348E4" w:rsidRDefault="00515671">
            <w:pPr>
              <w:pStyle w:val="TableText"/>
              <w:spacing w:before="227" w:line="216" w:lineRule="auto"/>
              <w:ind w:left="132"/>
              <w:rPr>
                <w:sz w:val="23"/>
                <w:szCs w:val="23"/>
                <w:lang w:eastAsia="zh-CN"/>
              </w:rPr>
            </w:pPr>
            <w:r>
              <w:rPr>
                <w:sz w:val="23"/>
                <w:szCs w:val="23"/>
                <w:lang w:eastAsia="zh-CN"/>
              </w:rPr>
              <w:t>系统响应时间：去除网络因素，一般功能500ms(</w:t>
            </w:r>
            <w:proofErr w:type="gramStart"/>
            <w:r>
              <w:rPr>
                <w:sz w:val="23"/>
                <w:szCs w:val="23"/>
                <w:lang w:eastAsia="zh-CN"/>
              </w:rPr>
              <w:t>毫秒),</w:t>
            </w:r>
            <w:proofErr w:type="gramEnd"/>
            <w:r>
              <w:rPr>
                <w:sz w:val="23"/>
                <w:szCs w:val="23"/>
                <w:lang w:eastAsia="zh-CN"/>
              </w:rPr>
              <w:t>查询功能</w:t>
            </w:r>
          </w:p>
          <w:p w:rsidR="000348E4" w:rsidRDefault="00515671">
            <w:pPr>
              <w:pStyle w:val="TableText"/>
              <w:spacing w:before="80" w:line="216" w:lineRule="auto"/>
              <w:ind w:left="112"/>
              <w:rPr>
                <w:sz w:val="23"/>
                <w:szCs w:val="23"/>
                <w:lang w:eastAsia="zh-CN"/>
              </w:rPr>
            </w:pPr>
            <w:r>
              <w:rPr>
                <w:sz w:val="23"/>
                <w:szCs w:val="23"/>
                <w:lang w:eastAsia="zh-CN"/>
              </w:rPr>
              <w:t>800ms,统计分析功能1500ms。</w:t>
            </w:r>
          </w:p>
        </w:tc>
      </w:tr>
      <w:tr w:rsidR="000348E4">
        <w:trPr>
          <w:trHeight w:val="689"/>
        </w:trPr>
        <w:tc>
          <w:tcPr>
            <w:tcW w:w="714" w:type="dxa"/>
            <w:vMerge/>
            <w:tcBorders>
              <w:top w:val="nil"/>
              <w:bottom w:val="nil"/>
            </w:tcBorders>
          </w:tcPr>
          <w:p w:rsidR="000348E4" w:rsidRDefault="000348E4">
            <w:pPr>
              <w:rPr>
                <w:rFonts w:ascii="宋体" w:eastAsia="宋体" w:hAnsi="宋体" w:cs="宋体"/>
                <w:sz w:val="23"/>
                <w:szCs w:val="23"/>
                <w:lang w:eastAsia="zh-CN"/>
              </w:rPr>
            </w:pPr>
          </w:p>
        </w:tc>
        <w:tc>
          <w:tcPr>
            <w:tcW w:w="1298" w:type="dxa"/>
            <w:vMerge/>
            <w:tcBorders>
              <w:top w:val="nil"/>
              <w:bottom w:val="nil"/>
            </w:tcBorders>
          </w:tcPr>
          <w:p w:rsidR="000348E4" w:rsidRDefault="000348E4">
            <w:pPr>
              <w:rPr>
                <w:rFonts w:ascii="宋体" w:eastAsia="宋体" w:hAnsi="宋体" w:cs="宋体"/>
                <w:sz w:val="23"/>
                <w:szCs w:val="23"/>
                <w:lang w:eastAsia="zh-CN"/>
              </w:rPr>
            </w:pPr>
          </w:p>
        </w:tc>
        <w:tc>
          <w:tcPr>
            <w:tcW w:w="6947" w:type="dxa"/>
          </w:tcPr>
          <w:p w:rsidR="000348E4" w:rsidRDefault="00515671">
            <w:pPr>
              <w:pStyle w:val="TableText"/>
              <w:spacing w:before="231" w:line="219" w:lineRule="auto"/>
              <w:ind w:left="112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用户数3000</w:t>
            </w:r>
            <w:r>
              <w:rPr>
                <w:rFonts w:hint="eastAsia"/>
                <w:sz w:val="23"/>
                <w:szCs w:val="23"/>
                <w:lang w:eastAsia="zh-CN"/>
              </w:rPr>
              <w:t>及以上</w:t>
            </w:r>
            <w:r>
              <w:rPr>
                <w:sz w:val="23"/>
                <w:szCs w:val="23"/>
              </w:rPr>
              <w:t>。</w:t>
            </w:r>
          </w:p>
        </w:tc>
      </w:tr>
      <w:tr w:rsidR="000348E4">
        <w:trPr>
          <w:trHeight w:val="730"/>
        </w:trPr>
        <w:tc>
          <w:tcPr>
            <w:tcW w:w="714" w:type="dxa"/>
            <w:vMerge/>
            <w:tcBorders>
              <w:top w:val="nil"/>
            </w:tcBorders>
          </w:tcPr>
          <w:p w:rsidR="000348E4" w:rsidRDefault="000348E4">
            <w:pPr>
              <w:rPr>
                <w:rFonts w:ascii="宋体" w:eastAsia="宋体" w:hAnsi="宋体" w:cs="宋体"/>
                <w:sz w:val="23"/>
                <w:szCs w:val="23"/>
              </w:rPr>
            </w:pPr>
          </w:p>
        </w:tc>
        <w:tc>
          <w:tcPr>
            <w:tcW w:w="1298" w:type="dxa"/>
            <w:vMerge/>
            <w:tcBorders>
              <w:top w:val="nil"/>
            </w:tcBorders>
          </w:tcPr>
          <w:p w:rsidR="000348E4" w:rsidRDefault="000348E4">
            <w:pPr>
              <w:rPr>
                <w:rFonts w:ascii="宋体" w:eastAsia="宋体" w:hAnsi="宋体" w:cs="宋体"/>
                <w:sz w:val="23"/>
                <w:szCs w:val="23"/>
              </w:rPr>
            </w:pPr>
          </w:p>
        </w:tc>
        <w:tc>
          <w:tcPr>
            <w:tcW w:w="6947" w:type="dxa"/>
          </w:tcPr>
          <w:p w:rsidR="000348E4" w:rsidRDefault="00515671">
            <w:pPr>
              <w:pStyle w:val="TableText"/>
              <w:spacing w:before="251" w:line="219" w:lineRule="auto"/>
              <w:ind w:left="112"/>
              <w:rPr>
                <w:sz w:val="23"/>
                <w:szCs w:val="23"/>
                <w:lang w:eastAsia="zh-CN"/>
              </w:rPr>
            </w:pPr>
            <w:r>
              <w:rPr>
                <w:sz w:val="23"/>
                <w:szCs w:val="23"/>
                <w:lang w:eastAsia="zh-CN"/>
              </w:rPr>
              <w:t>具有较强的系统安全性和数据安全备份机制，具备数据恢复功能。</w:t>
            </w:r>
          </w:p>
        </w:tc>
      </w:tr>
      <w:tr w:rsidR="000348E4">
        <w:trPr>
          <w:trHeight w:val="2064"/>
        </w:trPr>
        <w:tc>
          <w:tcPr>
            <w:tcW w:w="714" w:type="dxa"/>
          </w:tcPr>
          <w:p w:rsidR="000348E4" w:rsidRDefault="000348E4">
            <w:pPr>
              <w:spacing w:line="277" w:lineRule="auto"/>
              <w:rPr>
                <w:rFonts w:ascii="宋体" w:eastAsia="宋体" w:hAnsi="宋体" w:cs="宋体"/>
                <w:sz w:val="23"/>
                <w:szCs w:val="23"/>
                <w:lang w:eastAsia="zh-CN"/>
              </w:rPr>
            </w:pPr>
          </w:p>
          <w:p w:rsidR="000348E4" w:rsidRDefault="000348E4">
            <w:pPr>
              <w:spacing w:line="277" w:lineRule="auto"/>
              <w:rPr>
                <w:rFonts w:ascii="宋体" w:eastAsia="宋体" w:hAnsi="宋体" w:cs="宋体"/>
                <w:sz w:val="23"/>
                <w:szCs w:val="23"/>
                <w:lang w:eastAsia="zh-CN"/>
              </w:rPr>
            </w:pPr>
          </w:p>
          <w:p w:rsidR="000348E4" w:rsidRDefault="000348E4">
            <w:pPr>
              <w:spacing w:line="277" w:lineRule="auto"/>
              <w:rPr>
                <w:rFonts w:ascii="宋体" w:eastAsia="宋体" w:hAnsi="宋体" w:cs="宋体"/>
                <w:sz w:val="23"/>
                <w:szCs w:val="23"/>
                <w:lang w:eastAsia="zh-CN"/>
              </w:rPr>
            </w:pPr>
          </w:p>
          <w:p w:rsidR="000348E4" w:rsidRDefault="000348E4">
            <w:pPr>
              <w:spacing w:line="278" w:lineRule="auto"/>
              <w:rPr>
                <w:rFonts w:ascii="宋体" w:eastAsia="宋体" w:hAnsi="宋体" w:cs="宋体"/>
                <w:sz w:val="23"/>
                <w:szCs w:val="23"/>
                <w:lang w:eastAsia="zh-CN"/>
              </w:rPr>
            </w:pPr>
          </w:p>
          <w:p w:rsidR="000348E4" w:rsidRDefault="000348E4">
            <w:pPr>
              <w:spacing w:line="278" w:lineRule="auto"/>
              <w:rPr>
                <w:rFonts w:ascii="宋体" w:eastAsia="宋体" w:hAnsi="宋体" w:cs="宋体"/>
                <w:sz w:val="23"/>
                <w:szCs w:val="23"/>
                <w:lang w:eastAsia="zh-CN"/>
              </w:rPr>
            </w:pPr>
          </w:p>
          <w:p w:rsidR="000348E4" w:rsidRDefault="000348E4">
            <w:pPr>
              <w:spacing w:line="278" w:lineRule="auto"/>
              <w:rPr>
                <w:rFonts w:ascii="宋体" w:eastAsia="宋体" w:hAnsi="宋体" w:cs="宋体"/>
                <w:sz w:val="23"/>
                <w:szCs w:val="23"/>
                <w:lang w:eastAsia="zh-CN"/>
              </w:rPr>
            </w:pPr>
          </w:p>
          <w:p w:rsidR="000348E4" w:rsidRDefault="00515671">
            <w:pPr>
              <w:pStyle w:val="TableText"/>
              <w:spacing w:before="75" w:line="184" w:lineRule="auto"/>
              <w:ind w:left="23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</w:t>
            </w:r>
          </w:p>
        </w:tc>
        <w:tc>
          <w:tcPr>
            <w:tcW w:w="1298" w:type="dxa"/>
          </w:tcPr>
          <w:p w:rsidR="000348E4" w:rsidRDefault="000348E4">
            <w:pPr>
              <w:spacing w:line="278" w:lineRule="auto"/>
              <w:rPr>
                <w:rFonts w:ascii="宋体" w:eastAsia="宋体" w:hAnsi="宋体" w:cs="宋体"/>
                <w:sz w:val="23"/>
                <w:szCs w:val="23"/>
              </w:rPr>
            </w:pPr>
          </w:p>
          <w:p w:rsidR="000348E4" w:rsidRDefault="00515671">
            <w:pPr>
              <w:pStyle w:val="TableText"/>
              <w:spacing w:before="75" w:line="219" w:lineRule="auto"/>
              <w:ind w:left="180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心理健康</w:t>
            </w:r>
            <w:proofErr w:type="spellEnd"/>
          </w:p>
          <w:p w:rsidR="000348E4" w:rsidRDefault="00515671">
            <w:pPr>
              <w:pStyle w:val="TableText"/>
              <w:spacing w:before="167" w:line="219" w:lineRule="auto"/>
              <w:ind w:left="180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管理服务</w:t>
            </w:r>
            <w:proofErr w:type="spellEnd"/>
          </w:p>
          <w:p w:rsidR="000348E4" w:rsidRDefault="00515671">
            <w:pPr>
              <w:pStyle w:val="TableText"/>
              <w:spacing w:before="193" w:line="224" w:lineRule="auto"/>
              <w:ind w:left="52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器</w:t>
            </w:r>
          </w:p>
        </w:tc>
        <w:tc>
          <w:tcPr>
            <w:tcW w:w="6947" w:type="dxa"/>
          </w:tcPr>
          <w:p w:rsidR="000348E4" w:rsidRDefault="00515671">
            <w:pPr>
              <w:pStyle w:val="TableText"/>
              <w:spacing w:before="55" w:line="221" w:lineRule="auto"/>
              <w:ind w:left="112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1.处理器IntelCorei5处理器</w:t>
            </w:r>
            <w:r>
              <w:rPr>
                <w:rFonts w:hint="eastAsia"/>
                <w:sz w:val="23"/>
                <w:szCs w:val="23"/>
                <w:lang w:eastAsia="zh-CN"/>
              </w:rPr>
              <w:t>及以上</w:t>
            </w:r>
            <w:r>
              <w:rPr>
                <w:sz w:val="23"/>
                <w:szCs w:val="23"/>
              </w:rPr>
              <w:t>；</w:t>
            </w:r>
          </w:p>
          <w:p w:rsidR="000348E4" w:rsidRDefault="00515671">
            <w:pPr>
              <w:pStyle w:val="TableText"/>
              <w:spacing w:before="201" w:line="219" w:lineRule="auto"/>
              <w:ind w:left="112"/>
              <w:jc w:val="both"/>
              <w:rPr>
                <w:sz w:val="23"/>
                <w:szCs w:val="23"/>
                <w:lang w:eastAsia="zh-CN"/>
              </w:rPr>
            </w:pPr>
            <w:r>
              <w:rPr>
                <w:sz w:val="23"/>
                <w:szCs w:val="23"/>
              </w:rPr>
              <w:t>2.内存16GB DDR4内存</w:t>
            </w:r>
            <w:r>
              <w:rPr>
                <w:rFonts w:hint="eastAsia"/>
                <w:sz w:val="23"/>
                <w:szCs w:val="23"/>
                <w:lang w:eastAsia="zh-CN"/>
              </w:rPr>
              <w:t>及以上</w:t>
            </w:r>
          </w:p>
          <w:p w:rsidR="000348E4" w:rsidRDefault="00515671">
            <w:pPr>
              <w:pStyle w:val="TableText"/>
              <w:spacing w:before="157" w:line="449" w:lineRule="exact"/>
              <w:ind w:left="112"/>
              <w:jc w:val="both"/>
              <w:rPr>
                <w:sz w:val="23"/>
                <w:szCs w:val="23"/>
                <w:lang w:eastAsia="zh-CN"/>
              </w:rPr>
            </w:pPr>
            <w:r>
              <w:rPr>
                <w:sz w:val="23"/>
                <w:szCs w:val="23"/>
              </w:rPr>
              <w:t>3.硬盘512GB(</w:t>
            </w:r>
            <w:proofErr w:type="spellStart"/>
            <w:r>
              <w:rPr>
                <w:sz w:val="23"/>
                <w:szCs w:val="23"/>
              </w:rPr>
              <w:t>固态硬盘</w:t>
            </w:r>
            <w:proofErr w:type="spellEnd"/>
            <w:r>
              <w:rPr>
                <w:sz w:val="23"/>
                <w:szCs w:val="23"/>
              </w:rPr>
              <w:t>)</w:t>
            </w:r>
            <w:r>
              <w:rPr>
                <w:rFonts w:hint="eastAsia"/>
                <w:sz w:val="23"/>
                <w:szCs w:val="23"/>
                <w:lang w:eastAsia="zh-CN"/>
              </w:rPr>
              <w:t>及以上</w:t>
            </w:r>
          </w:p>
          <w:p w:rsidR="000348E4" w:rsidRDefault="000348E4">
            <w:pPr>
              <w:pStyle w:val="TableText"/>
              <w:spacing w:before="230" w:line="218" w:lineRule="auto"/>
              <w:ind w:left="112"/>
              <w:rPr>
                <w:sz w:val="23"/>
                <w:szCs w:val="23"/>
                <w:lang w:eastAsia="zh-CN"/>
              </w:rPr>
            </w:pPr>
          </w:p>
        </w:tc>
      </w:tr>
      <w:tr w:rsidR="000348E4">
        <w:trPr>
          <w:trHeight w:val="1178"/>
        </w:trPr>
        <w:tc>
          <w:tcPr>
            <w:tcW w:w="714" w:type="dxa"/>
          </w:tcPr>
          <w:p w:rsidR="000348E4" w:rsidRDefault="000348E4">
            <w:pPr>
              <w:spacing w:line="270" w:lineRule="auto"/>
              <w:rPr>
                <w:rFonts w:ascii="宋体" w:eastAsia="宋体" w:hAnsi="宋体" w:cs="宋体"/>
                <w:sz w:val="23"/>
                <w:szCs w:val="23"/>
              </w:rPr>
            </w:pPr>
          </w:p>
          <w:p w:rsidR="000348E4" w:rsidRDefault="000348E4">
            <w:pPr>
              <w:spacing w:line="270" w:lineRule="auto"/>
              <w:rPr>
                <w:rFonts w:ascii="宋体" w:eastAsia="宋体" w:hAnsi="宋体" w:cs="宋体"/>
                <w:sz w:val="23"/>
                <w:szCs w:val="23"/>
              </w:rPr>
            </w:pPr>
          </w:p>
          <w:p w:rsidR="000348E4" w:rsidRDefault="000348E4">
            <w:pPr>
              <w:spacing w:line="271" w:lineRule="auto"/>
              <w:rPr>
                <w:rFonts w:ascii="宋体" w:eastAsia="宋体" w:hAnsi="宋体" w:cs="宋体"/>
                <w:sz w:val="23"/>
                <w:szCs w:val="23"/>
              </w:rPr>
            </w:pPr>
          </w:p>
          <w:p w:rsidR="000348E4" w:rsidRDefault="000348E4">
            <w:pPr>
              <w:spacing w:line="271" w:lineRule="auto"/>
              <w:rPr>
                <w:rFonts w:ascii="宋体" w:eastAsia="宋体" w:hAnsi="宋体" w:cs="宋体"/>
                <w:sz w:val="23"/>
                <w:szCs w:val="23"/>
              </w:rPr>
            </w:pPr>
          </w:p>
          <w:p w:rsidR="000348E4" w:rsidRDefault="00515671">
            <w:pPr>
              <w:pStyle w:val="TableText"/>
              <w:spacing w:before="74" w:line="184" w:lineRule="auto"/>
              <w:ind w:left="23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</w:t>
            </w:r>
          </w:p>
        </w:tc>
        <w:tc>
          <w:tcPr>
            <w:tcW w:w="1298" w:type="dxa"/>
          </w:tcPr>
          <w:p w:rsidR="000348E4" w:rsidRDefault="000348E4">
            <w:pPr>
              <w:spacing w:line="268" w:lineRule="auto"/>
              <w:rPr>
                <w:rFonts w:ascii="宋体" w:eastAsia="宋体" w:hAnsi="宋体" w:cs="宋体"/>
                <w:sz w:val="23"/>
                <w:szCs w:val="23"/>
              </w:rPr>
            </w:pPr>
          </w:p>
          <w:p w:rsidR="000348E4" w:rsidRDefault="00515671">
            <w:pPr>
              <w:pStyle w:val="TableText"/>
              <w:spacing w:before="75" w:line="218" w:lineRule="auto"/>
              <w:ind w:left="180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心理评估</w:t>
            </w:r>
            <w:proofErr w:type="spellEnd"/>
          </w:p>
          <w:p w:rsidR="000348E4" w:rsidRDefault="00515671">
            <w:pPr>
              <w:pStyle w:val="TableText"/>
              <w:spacing w:before="181" w:line="220" w:lineRule="auto"/>
              <w:ind w:left="180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触摸一体</w:t>
            </w:r>
            <w:proofErr w:type="spellEnd"/>
          </w:p>
          <w:p w:rsidR="000348E4" w:rsidRDefault="00515671">
            <w:pPr>
              <w:pStyle w:val="TableText"/>
              <w:spacing w:before="163" w:line="219" w:lineRule="auto"/>
              <w:ind w:left="52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机</w:t>
            </w:r>
          </w:p>
        </w:tc>
        <w:tc>
          <w:tcPr>
            <w:tcW w:w="6947" w:type="dxa"/>
          </w:tcPr>
          <w:p w:rsidR="000348E4" w:rsidRDefault="00515671">
            <w:pPr>
              <w:pStyle w:val="TableText"/>
              <w:spacing w:before="55" w:line="219" w:lineRule="auto"/>
              <w:ind w:left="112"/>
              <w:rPr>
                <w:sz w:val="23"/>
                <w:szCs w:val="23"/>
                <w:lang w:eastAsia="zh-CN"/>
              </w:rPr>
            </w:pPr>
            <w:r>
              <w:rPr>
                <w:sz w:val="23"/>
                <w:szCs w:val="23"/>
                <w:lang w:eastAsia="zh-CN"/>
              </w:rPr>
              <w:t>1.触摸屏</w:t>
            </w:r>
          </w:p>
          <w:p w:rsidR="000348E4" w:rsidRDefault="00515671">
            <w:pPr>
              <w:pStyle w:val="TableText"/>
              <w:spacing w:line="219" w:lineRule="auto"/>
              <w:ind w:left="112"/>
              <w:rPr>
                <w:sz w:val="23"/>
                <w:szCs w:val="23"/>
                <w:lang w:eastAsia="zh-CN"/>
              </w:rPr>
            </w:pPr>
            <w:r>
              <w:rPr>
                <w:rFonts w:hint="eastAsia"/>
                <w:sz w:val="23"/>
                <w:szCs w:val="23"/>
                <w:lang w:eastAsia="zh-CN"/>
              </w:rPr>
              <w:t>2</w:t>
            </w:r>
            <w:r>
              <w:rPr>
                <w:sz w:val="23"/>
                <w:szCs w:val="23"/>
                <w:lang w:eastAsia="zh-CN"/>
              </w:rPr>
              <w:t>.操作系统windows 7</w:t>
            </w:r>
            <w:r w:rsidR="00066869">
              <w:rPr>
                <w:rFonts w:hint="eastAsia"/>
                <w:sz w:val="23"/>
                <w:szCs w:val="23"/>
                <w:lang w:eastAsia="zh-CN"/>
              </w:rPr>
              <w:t>及以上</w:t>
            </w:r>
          </w:p>
          <w:p w:rsidR="000348E4" w:rsidRDefault="00515671">
            <w:pPr>
              <w:pStyle w:val="TableText"/>
              <w:spacing w:before="27" w:line="219" w:lineRule="auto"/>
              <w:ind w:left="112"/>
              <w:rPr>
                <w:sz w:val="23"/>
                <w:szCs w:val="23"/>
                <w:lang w:eastAsia="zh-CN"/>
              </w:rPr>
            </w:pPr>
            <w:r>
              <w:rPr>
                <w:rFonts w:hint="eastAsia"/>
                <w:sz w:val="23"/>
                <w:szCs w:val="23"/>
                <w:lang w:eastAsia="zh-CN"/>
              </w:rPr>
              <w:t>3</w:t>
            </w:r>
            <w:r>
              <w:rPr>
                <w:sz w:val="23"/>
                <w:szCs w:val="23"/>
                <w:lang w:eastAsia="zh-CN"/>
              </w:rPr>
              <w:t>.支持</w:t>
            </w:r>
            <w:proofErr w:type="gramStart"/>
            <w:r>
              <w:rPr>
                <w:sz w:val="23"/>
                <w:szCs w:val="23"/>
                <w:lang w:eastAsia="zh-CN"/>
              </w:rPr>
              <w:t>二维码扫描</w:t>
            </w:r>
            <w:proofErr w:type="gramEnd"/>
            <w:r>
              <w:rPr>
                <w:sz w:val="23"/>
                <w:szCs w:val="23"/>
                <w:lang w:eastAsia="zh-CN"/>
              </w:rPr>
              <w:t>快速登录</w:t>
            </w:r>
          </w:p>
          <w:p w:rsidR="000348E4" w:rsidRDefault="00515671">
            <w:pPr>
              <w:pStyle w:val="TableText"/>
              <w:spacing w:before="46" w:line="201" w:lineRule="auto"/>
              <w:ind w:left="112"/>
              <w:rPr>
                <w:sz w:val="23"/>
                <w:szCs w:val="23"/>
                <w:lang w:eastAsia="zh-CN"/>
              </w:rPr>
            </w:pPr>
            <w:r>
              <w:rPr>
                <w:rFonts w:hint="eastAsia"/>
                <w:sz w:val="23"/>
                <w:szCs w:val="23"/>
                <w:lang w:eastAsia="zh-CN"/>
              </w:rPr>
              <w:t>4</w:t>
            </w:r>
            <w:r>
              <w:rPr>
                <w:sz w:val="23"/>
                <w:szCs w:val="23"/>
                <w:lang w:eastAsia="zh-CN"/>
              </w:rPr>
              <w:t>支持身份证智能识别快速登录</w:t>
            </w:r>
          </w:p>
          <w:p w:rsidR="000348E4" w:rsidRDefault="000348E4">
            <w:pPr>
              <w:pStyle w:val="TableText"/>
              <w:spacing w:before="1" w:line="194" w:lineRule="auto"/>
              <w:ind w:left="112"/>
              <w:rPr>
                <w:sz w:val="23"/>
                <w:szCs w:val="23"/>
                <w:lang w:eastAsia="zh-CN"/>
              </w:rPr>
            </w:pPr>
          </w:p>
        </w:tc>
      </w:tr>
      <w:tr w:rsidR="000348E4">
        <w:trPr>
          <w:trHeight w:val="1808"/>
        </w:trPr>
        <w:tc>
          <w:tcPr>
            <w:tcW w:w="714" w:type="dxa"/>
          </w:tcPr>
          <w:p w:rsidR="000348E4" w:rsidRDefault="000348E4">
            <w:pPr>
              <w:spacing w:line="246" w:lineRule="auto"/>
              <w:rPr>
                <w:rFonts w:ascii="宋体" w:eastAsia="宋体" w:hAnsi="宋体" w:cs="宋体"/>
                <w:sz w:val="23"/>
                <w:szCs w:val="23"/>
                <w:lang w:eastAsia="zh-CN"/>
              </w:rPr>
            </w:pPr>
          </w:p>
          <w:p w:rsidR="000348E4" w:rsidRDefault="000348E4">
            <w:pPr>
              <w:spacing w:line="246" w:lineRule="auto"/>
              <w:rPr>
                <w:rFonts w:ascii="宋体" w:eastAsia="宋体" w:hAnsi="宋体" w:cs="宋体"/>
                <w:sz w:val="23"/>
                <w:szCs w:val="23"/>
                <w:lang w:eastAsia="zh-CN"/>
              </w:rPr>
            </w:pPr>
          </w:p>
          <w:p w:rsidR="000348E4" w:rsidRDefault="00515671">
            <w:pPr>
              <w:pStyle w:val="TableText"/>
              <w:spacing w:before="74" w:line="184" w:lineRule="auto"/>
              <w:ind w:left="23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</w:t>
            </w:r>
          </w:p>
        </w:tc>
        <w:tc>
          <w:tcPr>
            <w:tcW w:w="1298" w:type="dxa"/>
          </w:tcPr>
          <w:p w:rsidR="000348E4" w:rsidRDefault="000348E4">
            <w:pPr>
              <w:spacing w:line="334" w:lineRule="auto"/>
              <w:rPr>
                <w:rFonts w:ascii="宋体" w:eastAsia="宋体" w:hAnsi="宋体" w:cs="宋体"/>
                <w:sz w:val="23"/>
                <w:szCs w:val="23"/>
              </w:rPr>
            </w:pPr>
          </w:p>
          <w:p w:rsidR="000348E4" w:rsidRDefault="00515671">
            <w:pPr>
              <w:pStyle w:val="TableText"/>
              <w:spacing w:before="75" w:line="219" w:lineRule="auto"/>
              <w:ind w:left="180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移动心身</w:t>
            </w:r>
            <w:proofErr w:type="spellEnd"/>
          </w:p>
          <w:p w:rsidR="000348E4" w:rsidRDefault="00515671">
            <w:pPr>
              <w:pStyle w:val="TableText"/>
              <w:spacing w:before="177" w:line="220" w:lineRule="auto"/>
              <w:ind w:left="180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整体护理</w:t>
            </w:r>
            <w:proofErr w:type="spellEnd"/>
          </w:p>
          <w:p w:rsidR="000348E4" w:rsidRDefault="00515671">
            <w:pPr>
              <w:pStyle w:val="TableText"/>
              <w:spacing w:before="175" w:line="219" w:lineRule="auto"/>
              <w:ind w:left="52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车</w:t>
            </w:r>
          </w:p>
        </w:tc>
        <w:tc>
          <w:tcPr>
            <w:tcW w:w="6947" w:type="dxa"/>
          </w:tcPr>
          <w:p w:rsidR="000348E4" w:rsidRDefault="00515671">
            <w:pPr>
              <w:pStyle w:val="TableText"/>
              <w:spacing w:before="186" w:line="218" w:lineRule="auto"/>
              <w:ind w:left="112"/>
              <w:rPr>
                <w:sz w:val="23"/>
                <w:szCs w:val="23"/>
                <w:lang w:eastAsia="zh-CN"/>
              </w:rPr>
            </w:pPr>
            <w:r>
              <w:rPr>
                <w:sz w:val="23"/>
                <w:szCs w:val="23"/>
                <w:lang w:eastAsia="zh-CN"/>
              </w:rPr>
              <w:t xml:space="preserve">由训练系统及移动推车构成，训练系统可为住院病人提供全方位、多维度的心理训练服务。病人可在病床上享受心理平衡训练。其内 </w:t>
            </w:r>
            <w:proofErr w:type="gramStart"/>
            <w:r>
              <w:rPr>
                <w:sz w:val="23"/>
                <w:szCs w:val="23"/>
                <w:lang w:eastAsia="zh-CN"/>
              </w:rPr>
              <w:t>涵系统</w:t>
            </w:r>
            <w:proofErr w:type="gramEnd"/>
            <w:r>
              <w:rPr>
                <w:sz w:val="23"/>
                <w:szCs w:val="23"/>
                <w:lang w:eastAsia="zh-CN"/>
              </w:rPr>
              <w:t>心理训练体系，将专业的心理训练方法图像化、音乐化、</w:t>
            </w:r>
            <w:proofErr w:type="gramStart"/>
            <w:r>
              <w:rPr>
                <w:sz w:val="23"/>
                <w:szCs w:val="23"/>
                <w:lang w:eastAsia="zh-CN"/>
              </w:rPr>
              <w:t>动漫化</w:t>
            </w:r>
            <w:proofErr w:type="gramEnd"/>
            <w:r>
              <w:rPr>
                <w:sz w:val="23"/>
                <w:szCs w:val="23"/>
                <w:lang w:eastAsia="zh-CN"/>
              </w:rPr>
              <w:t>，提升住院病人身心健康水平，促进其身心康复。移动电源待机使用5小时以上；集成打印报告设备。</w:t>
            </w:r>
          </w:p>
        </w:tc>
      </w:tr>
      <w:tr w:rsidR="000348E4">
        <w:trPr>
          <w:trHeight w:val="1808"/>
        </w:trPr>
        <w:tc>
          <w:tcPr>
            <w:tcW w:w="714" w:type="dxa"/>
          </w:tcPr>
          <w:p w:rsidR="000348E4" w:rsidRDefault="00515671">
            <w:pPr>
              <w:pStyle w:val="TableText"/>
              <w:spacing w:before="74" w:line="184" w:lineRule="auto"/>
              <w:ind w:left="235"/>
              <w:rPr>
                <w:sz w:val="23"/>
                <w:szCs w:val="23"/>
                <w:lang w:eastAsia="zh-CN"/>
              </w:rPr>
            </w:pPr>
            <w:r>
              <w:rPr>
                <w:rFonts w:hint="eastAsia"/>
                <w:sz w:val="23"/>
                <w:szCs w:val="23"/>
                <w:lang w:eastAsia="zh-CN"/>
              </w:rPr>
              <w:t>15</w:t>
            </w:r>
          </w:p>
        </w:tc>
        <w:tc>
          <w:tcPr>
            <w:tcW w:w="1298" w:type="dxa"/>
          </w:tcPr>
          <w:p w:rsidR="000348E4" w:rsidRDefault="00515671">
            <w:pPr>
              <w:pStyle w:val="TableText"/>
              <w:spacing w:before="75" w:line="219" w:lineRule="auto"/>
              <w:ind w:left="180"/>
              <w:rPr>
                <w:sz w:val="23"/>
                <w:szCs w:val="23"/>
                <w:lang w:eastAsia="zh-CN"/>
              </w:rPr>
            </w:pPr>
            <w:r>
              <w:rPr>
                <w:sz w:val="23"/>
                <w:szCs w:val="23"/>
                <w:lang w:eastAsia="zh-CN"/>
              </w:rPr>
              <w:t>心身无线</w:t>
            </w:r>
          </w:p>
          <w:p w:rsidR="000348E4" w:rsidRDefault="00515671">
            <w:pPr>
              <w:pStyle w:val="TableText"/>
              <w:spacing w:before="45" w:line="219" w:lineRule="auto"/>
              <w:ind w:left="180"/>
              <w:rPr>
                <w:sz w:val="23"/>
                <w:szCs w:val="23"/>
                <w:lang w:eastAsia="zh-CN"/>
              </w:rPr>
            </w:pPr>
            <w:r>
              <w:rPr>
                <w:sz w:val="23"/>
                <w:szCs w:val="23"/>
                <w:lang w:eastAsia="zh-CN"/>
              </w:rPr>
              <w:t>智能干预</w:t>
            </w:r>
          </w:p>
          <w:p w:rsidR="000348E4" w:rsidRDefault="00515671">
            <w:pPr>
              <w:pStyle w:val="TableText"/>
              <w:spacing w:before="175" w:line="219" w:lineRule="auto"/>
              <w:ind w:left="520"/>
              <w:rPr>
                <w:sz w:val="23"/>
                <w:szCs w:val="23"/>
                <w:lang w:eastAsia="zh-CN"/>
              </w:rPr>
            </w:pPr>
            <w:r>
              <w:rPr>
                <w:sz w:val="23"/>
                <w:szCs w:val="23"/>
                <w:lang w:eastAsia="zh-CN"/>
              </w:rPr>
              <w:t>终端</w:t>
            </w:r>
            <w:r w:rsidR="005A2E14">
              <w:rPr>
                <w:rFonts w:hint="eastAsia"/>
                <w:sz w:val="23"/>
                <w:szCs w:val="23"/>
                <w:lang w:eastAsia="zh-CN"/>
              </w:rPr>
              <w:t xml:space="preserve"> (2台)</w:t>
            </w:r>
          </w:p>
        </w:tc>
        <w:tc>
          <w:tcPr>
            <w:tcW w:w="6947" w:type="dxa"/>
          </w:tcPr>
          <w:p w:rsidR="000348E4" w:rsidRDefault="00AC6881" w:rsidP="000D5AEA">
            <w:pPr>
              <w:pStyle w:val="TableText"/>
              <w:spacing w:before="186" w:line="218" w:lineRule="auto"/>
              <w:ind w:left="112"/>
              <w:rPr>
                <w:sz w:val="23"/>
                <w:szCs w:val="23"/>
                <w:lang w:eastAsia="zh-CN"/>
              </w:rPr>
            </w:pPr>
            <w:r>
              <w:rPr>
                <w:sz w:val="23"/>
                <w:szCs w:val="23"/>
                <w:lang w:eastAsia="zh-CN"/>
              </w:rPr>
              <w:t>最</w:t>
            </w:r>
            <w:bookmarkStart w:id="0" w:name="_GoBack"/>
            <w:bookmarkEnd w:id="0"/>
            <w:r>
              <w:rPr>
                <w:sz w:val="23"/>
                <w:szCs w:val="23"/>
                <w:lang w:eastAsia="zh-CN"/>
              </w:rPr>
              <w:t>低配置：</w:t>
            </w:r>
            <w:r w:rsidR="000D5AEA" w:rsidRPr="000D5AEA">
              <w:rPr>
                <w:sz w:val="23"/>
                <w:szCs w:val="23"/>
                <w:lang w:eastAsia="zh-CN"/>
              </w:rPr>
              <w:t>10.1</w:t>
            </w:r>
            <w:r w:rsidR="000D5AEA" w:rsidRPr="000D5AEA">
              <w:rPr>
                <w:rFonts w:hint="eastAsia"/>
                <w:sz w:val="23"/>
                <w:szCs w:val="23"/>
                <w:lang w:eastAsia="zh-CN"/>
              </w:rPr>
              <w:t>英寸</w:t>
            </w:r>
            <w:r w:rsidR="000D5AEA">
              <w:rPr>
                <w:rFonts w:hint="eastAsia"/>
                <w:sz w:val="23"/>
                <w:szCs w:val="23"/>
                <w:lang w:eastAsia="zh-CN"/>
              </w:rPr>
              <w:t xml:space="preserve">  </w:t>
            </w:r>
            <w:r w:rsidR="000D5AEA" w:rsidRPr="000D5AEA">
              <w:rPr>
                <w:sz w:val="23"/>
                <w:szCs w:val="23"/>
                <w:lang w:eastAsia="zh-CN"/>
              </w:rPr>
              <w:t>2.0GH</w:t>
            </w:r>
            <w:r w:rsidR="000D5AEA">
              <w:rPr>
                <w:rFonts w:hint="eastAsia"/>
                <w:sz w:val="23"/>
                <w:szCs w:val="23"/>
                <w:lang w:eastAsia="zh-CN"/>
              </w:rPr>
              <w:t xml:space="preserve">z  </w:t>
            </w:r>
            <w:r w:rsidR="000D5AEA" w:rsidRPr="000D5AEA">
              <w:rPr>
                <w:sz w:val="23"/>
                <w:szCs w:val="23"/>
                <w:lang w:eastAsia="zh-CN"/>
              </w:rPr>
              <w:t>8</w:t>
            </w:r>
            <w:r w:rsidR="000D5AEA" w:rsidRPr="000D5AEA">
              <w:rPr>
                <w:rFonts w:hint="eastAsia"/>
                <w:sz w:val="23"/>
                <w:szCs w:val="23"/>
                <w:lang w:eastAsia="zh-CN"/>
              </w:rPr>
              <w:t>核</w:t>
            </w:r>
            <w:r w:rsidR="000D5AEA">
              <w:rPr>
                <w:rFonts w:hint="eastAsia"/>
                <w:sz w:val="23"/>
                <w:szCs w:val="23"/>
                <w:lang w:eastAsia="zh-CN"/>
              </w:rPr>
              <w:t xml:space="preserve">  内存3G  </w:t>
            </w:r>
            <w:r w:rsidRPr="000D5AEA">
              <w:rPr>
                <w:rFonts w:hint="eastAsia"/>
                <w:sz w:val="23"/>
                <w:szCs w:val="23"/>
                <w:lang w:eastAsia="zh-CN"/>
              </w:rPr>
              <w:t>储存</w:t>
            </w:r>
            <w:r>
              <w:rPr>
                <w:rFonts w:hint="eastAsia"/>
                <w:sz w:val="23"/>
                <w:szCs w:val="23"/>
                <w:lang w:eastAsia="zh-CN"/>
              </w:rPr>
              <w:t>容量</w:t>
            </w:r>
            <w:r w:rsidR="000D5AEA" w:rsidRPr="000D5AEA">
              <w:rPr>
                <w:sz w:val="23"/>
                <w:szCs w:val="23"/>
                <w:lang w:eastAsia="zh-CN"/>
              </w:rPr>
              <w:t>32G</w:t>
            </w:r>
            <w:r w:rsidR="000D5AEA">
              <w:rPr>
                <w:rFonts w:hint="eastAsia"/>
                <w:sz w:val="23"/>
                <w:szCs w:val="23"/>
                <w:lang w:eastAsia="zh-CN"/>
              </w:rPr>
              <w:t xml:space="preserve">   </w:t>
            </w:r>
          </w:p>
        </w:tc>
      </w:tr>
    </w:tbl>
    <w:p w:rsidR="000348E4" w:rsidRDefault="000348E4">
      <w:pPr>
        <w:pStyle w:val="a3"/>
        <w:rPr>
          <w:rFonts w:ascii="宋体" w:eastAsia="宋体" w:hAnsi="宋体" w:cs="宋体"/>
          <w:sz w:val="23"/>
          <w:szCs w:val="23"/>
          <w:lang w:eastAsia="zh-CN"/>
        </w:rPr>
      </w:pPr>
    </w:p>
    <w:p w:rsidR="000348E4" w:rsidRDefault="000348E4">
      <w:pPr>
        <w:rPr>
          <w:rFonts w:ascii="宋体" w:eastAsia="宋体" w:hAnsi="宋体" w:cs="宋体"/>
          <w:sz w:val="23"/>
          <w:szCs w:val="23"/>
          <w:lang w:eastAsia="zh-CN"/>
        </w:rPr>
      </w:pPr>
    </w:p>
    <w:sectPr w:rsidR="000348E4" w:rsidSect="000348E4">
      <w:pgSz w:w="12200" w:h="17040"/>
      <w:pgMar w:top="400" w:right="1454" w:bottom="0" w:left="1794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3F66" w:rsidRDefault="00063F66">
      <w:r>
        <w:separator/>
      </w:r>
    </w:p>
  </w:endnote>
  <w:endnote w:type="continuationSeparator" w:id="0">
    <w:p w:rsidR="00063F66" w:rsidRDefault="00063F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altName w:val="Times New Roman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3F66" w:rsidRDefault="00063F66">
      <w:r>
        <w:separator/>
      </w:r>
    </w:p>
  </w:footnote>
  <w:footnote w:type="continuationSeparator" w:id="0">
    <w:p w:rsidR="00063F66" w:rsidRDefault="00063F6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M3NGEzY2JkZDdlNzQwN2Q4ZTBlNGQ2NDIxNGVmOTcifQ=="/>
  </w:docVars>
  <w:rsids>
    <w:rsidRoot w:val="54EF7B39"/>
    <w:rsid w:val="000348E4"/>
    <w:rsid w:val="00063F66"/>
    <w:rsid w:val="00066869"/>
    <w:rsid w:val="000D5AEA"/>
    <w:rsid w:val="00515671"/>
    <w:rsid w:val="005A2E14"/>
    <w:rsid w:val="00AC6881"/>
    <w:rsid w:val="00BA00C1"/>
    <w:rsid w:val="12320E62"/>
    <w:rsid w:val="1D192221"/>
    <w:rsid w:val="2DAB6C47"/>
    <w:rsid w:val="326D2EF6"/>
    <w:rsid w:val="49FF5A15"/>
    <w:rsid w:val="4B3E7D3E"/>
    <w:rsid w:val="54EF7B39"/>
    <w:rsid w:val="610C4B2A"/>
    <w:rsid w:val="65584AE4"/>
    <w:rsid w:val="69586875"/>
    <w:rsid w:val="79410558"/>
    <w:rsid w:val="7E284F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semiHidden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semiHidden/>
    <w:qFormat/>
    <w:rsid w:val="000348E4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autoRedefine/>
    <w:semiHidden/>
    <w:qFormat/>
    <w:rsid w:val="000348E4"/>
  </w:style>
  <w:style w:type="paragraph" w:customStyle="1" w:styleId="TableText">
    <w:name w:val="Table Text"/>
    <w:basedOn w:val="a"/>
    <w:semiHidden/>
    <w:qFormat/>
    <w:rsid w:val="000348E4"/>
    <w:rPr>
      <w:rFonts w:ascii="宋体" w:eastAsia="宋体" w:hAnsi="宋体" w:cs="宋体"/>
      <w:sz w:val="25"/>
      <w:szCs w:val="25"/>
    </w:rPr>
  </w:style>
  <w:style w:type="table" w:customStyle="1" w:styleId="TableNormal">
    <w:name w:val="Table Normal"/>
    <w:semiHidden/>
    <w:unhideWhenUsed/>
    <w:qFormat/>
    <w:rsid w:val="000348E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Char"/>
    <w:rsid w:val="00066869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066869"/>
    <w:rPr>
      <w:rFonts w:ascii="Arial" w:eastAsia="Arial" w:hAnsi="Arial" w:cs="Arial"/>
      <w:snapToGrid w:val="0"/>
      <w:color w:val="000000"/>
      <w:sz w:val="18"/>
      <w:szCs w:val="18"/>
      <w:lang w:eastAsia="en-US"/>
    </w:rPr>
  </w:style>
  <w:style w:type="paragraph" w:styleId="a5">
    <w:name w:val="footer"/>
    <w:basedOn w:val="a"/>
    <w:link w:val="Char0"/>
    <w:rsid w:val="00066869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066869"/>
    <w:rPr>
      <w:rFonts w:ascii="Arial" w:eastAsia="Arial" w:hAnsi="Arial" w:cs="Arial"/>
      <w:snapToGrid w:val="0"/>
      <w:color w:val="000000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464</Words>
  <Characters>2646</Characters>
  <Application>Microsoft Office Word</Application>
  <DocSecurity>0</DocSecurity>
  <Lines>22</Lines>
  <Paragraphs>6</Paragraphs>
  <ScaleCrop>false</ScaleCrop>
  <Company>Microsoft</Company>
  <LinksUpToDate>false</LinksUpToDate>
  <CharactersWithSpaces>3104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朵朵</dc:creator>
  <cp:lastModifiedBy>12455</cp:lastModifiedBy>
  <cp:revision>5</cp:revision>
  <dcterms:created xsi:type="dcterms:W3CDTF">2023-12-14T03:42:00Z</dcterms:created>
  <dcterms:modified xsi:type="dcterms:W3CDTF">2023-12-20T07:22:00Z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87C5216923C14747B2B1CB3BE82BDBBA_13</vt:lpwstr>
  </property>
</Properties>
</file>